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0E" w:rsidRDefault="0000190E">
      <w:pPr>
        <w:pStyle w:val="ConsPlusTitle"/>
        <w:jc w:val="center"/>
        <w:outlineLvl w:val="0"/>
      </w:pPr>
      <w:r>
        <w:t>ДЕПАРТАМЕНТ СОЦИАЛЬНОЙ ЗАЩИТЫ НАСЕЛЕНИЯ</w:t>
      </w:r>
    </w:p>
    <w:p w:rsidR="0000190E" w:rsidRDefault="0000190E">
      <w:pPr>
        <w:pStyle w:val="ConsPlusTitle"/>
        <w:jc w:val="center"/>
      </w:pPr>
      <w:r>
        <w:t>НОВГОРОДСКОЙ ОБЛАСТИ</w:t>
      </w:r>
    </w:p>
    <w:p w:rsidR="0000190E" w:rsidRDefault="0000190E">
      <w:pPr>
        <w:pStyle w:val="ConsPlusTitle"/>
        <w:jc w:val="center"/>
      </w:pPr>
    </w:p>
    <w:p w:rsidR="0000190E" w:rsidRDefault="0000190E">
      <w:pPr>
        <w:pStyle w:val="ConsPlusTitle"/>
        <w:jc w:val="center"/>
      </w:pPr>
      <w:r>
        <w:t xml:space="preserve">ПОСТАНОВЛЕНИЕ </w:t>
      </w:r>
    </w:p>
    <w:p w:rsidR="0000190E" w:rsidRDefault="0000190E">
      <w:pPr>
        <w:pStyle w:val="ConsPlusTitle"/>
        <w:jc w:val="center"/>
      </w:pPr>
      <w:r>
        <w:t>от 26 марта 2014 г. N 3-п</w:t>
      </w:r>
    </w:p>
    <w:p w:rsidR="0000190E" w:rsidRDefault="0000190E">
      <w:pPr>
        <w:pStyle w:val="ConsPlusTitle"/>
        <w:jc w:val="center"/>
      </w:pPr>
    </w:p>
    <w:p w:rsidR="0000190E" w:rsidRDefault="0000190E">
      <w:pPr>
        <w:pStyle w:val="ConsPlusTitle"/>
        <w:jc w:val="center"/>
      </w:pPr>
      <w:r>
        <w:t>ОБ УТВЕРЖДЕНИИ АДМИНИСТРАТИВНОГО РЕГЛАМЕНТА ИСПОЛНЕНИЯ</w:t>
      </w:r>
    </w:p>
    <w:p w:rsidR="0000190E" w:rsidRDefault="0000190E">
      <w:pPr>
        <w:pStyle w:val="ConsPlusTitle"/>
        <w:jc w:val="center"/>
      </w:pPr>
      <w:r>
        <w:t xml:space="preserve">ГОСУДАРСТВЕННОЙ ФУНКЦИИ НАДЗОРА И </w:t>
      </w:r>
      <w:proofErr w:type="gramStart"/>
      <w:r>
        <w:t>КОНТРОЛЯ ЗА</w:t>
      </w:r>
      <w:proofErr w:type="gramEnd"/>
      <w:r>
        <w:t xml:space="preserve"> ОБЕСПЕЧЕНИЕМ</w:t>
      </w:r>
    </w:p>
    <w:p w:rsidR="0000190E" w:rsidRDefault="0000190E">
      <w:pPr>
        <w:pStyle w:val="ConsPlusTitle"/>
        <w:jc w:val="center"/>
      </w:pPr>
      <w:r>
        <w:t>ГОСУДАРСТВЕННЫХ ГАРАНТИЙ В ОБЛАСТИ СОДЕЙСТВИЯ</w:t>
      </w:r>
    </w:p>
    <w:p w:rsidR="0000190E" w:rsidRDefault="0000190E">
      <w:pPr>
        <w:pStyle w:val="ConsPlusTitle"/>
        <w:jc w:val="center"/>
      </w:pPr>
      <w:r>
        <w:t>ЗАНЯТОСТИ НАСЕЛЕНИЯ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г. N 1032-1 "О занятости населения в Российской Федерации" и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4 апреля 2012 года N 41-ОЗ "О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деятельности" департамент социальной защиты населения Новгородской области постановляет:</w:t>
      </w:r>
      <w:proofErr w:type="gramEnd"/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исполнения государственной функции надзора и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right"/>
      </w:pPr>
      <w:r>
        <w:t>Руководитель департамента</w:t>
      </w:r>
    </w:p>
    <w:p w:rsidR="0000190E" w:rsidRDefault="0000190E">
      <w:pPr>
        <w:pStyle w:val="ConsPlusNormal"/>
        <w:jc w:val="right"/>
      </w:pPr>
      <w:r>
        <w:t>А.А.АЛИСИЕВИЧ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right"/>
        <w:outlineLvl w:val="0"/>
      </w:pPr>
      <w:r>
        <w:t>Утвержден</w:t>
      </w:r>
    </w:p>
    <w:p w:rsidR="0000190E" w:rsidRDefault="0000190E">
      <w:pPr>
        <w:pStyle w:val="ConsPlusNormal"/>
        <w:jc w:val="right"/>
      </w:pPr>
      <w:r>
        <w:t>постановлением</w:t>
      </w:r>
    </w:p>
    <w:p w:rsidR="0000190E" w:rsidRDefault="0000190E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00190E" w:rsidRDefault="0000190E">
      <w:pPr>
        <w:pStyle w:val="ConsPlusNormal"/>
        <w:jc w:val="right"/>
      </w:pPr>
      <w:r>
        <w:t>защиты населения</w:t>
      </w:r>
    </w:p>
    <w:p w:rsidR="0000190E" w:rsidRDefault="0000190E">
      <w:pPr>
        <w:pStyle w:val="ConsPlusNormal"/>
        <w:jc w:val="right"/>
      </w:pPr>
      <w:r>
        <w:t>Новгородской области</w:t>
      </w:r>
    </w:p>
    <w:p w:rsidR="0000190E" w:rsidRDefault="0000190E">
      <w:pPr>
        <w:pStyle w:val="ConsPlusNormal"/>
        <w:jc w:val="right"/>
      </w:pPr>
      <w:r>
        <w:t>от 26.03.2014 N 3-п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00190E" w:rsidRDefault="0000190E">
      <w:pPr>
        <w:pStyle w:val="ConsPlusTitle"/>
        <w:jc w:val="center"/>
      </w:pPr>
      <w:r>
        <w:t>ИСПОЛНЕНИЯ ГОСУДАРСТВЕННОЙ ФУНКЦИИ НАДЗОРА И КОНТРОЛЯ</w:t>
      </w:r>
    </w:p>
    <w:p w:rsidR="0000190E" w:rsidRDefault="0000190E">
      <w:pPr>
        <w:pStyle w:val="ConsPlusTitle"/>
        <w:jc w:val="center"/>
      </w:pPr>
      <w:r>
        <w:t>ЗА ОБЕСПЕЧЕНИЕМ ГОСУДАРСТВЕННЫХ ГАРАНТИЙ В ОБЛАСТИ</w:t>
      </w:r>
    </w:p>
    <w:p w:rsidR="0000190E" w:rsidRDefault="0000190E">
      <w:pPr>
        <w:pStyle w:val="ConsPlusTitle"/>
        <w:jc w:val="center"/>
      </w:pPr>
      <w:r>
        <w:t>СОДЕЙСТВИЯ ЗАНЯТОСТИ НАСЕЛЕНИЯ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1"/>
      </w:pPr>
      <w:r>
        <w:t>I. Общие положения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1.1. Наименование 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0190E" w:rsidRDefault="0000190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r>
        <w:t xml:space="preserve">1.1.2. Наименование государственной функции - государственная функция надзора и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6" w:history="1">
        <w:r>
          <w:rPr>
            <w:color w:val="0000FF"/>
          </w:rPr>
          <w:t>подпунктом 11 пункта 3 статьи 7</w:t>
        </w:r>
      </w:hyperlink>
      <w:r>
        <w:t xml:space="preserve"> Закона Российской Федерации от 19.04.1991 N 1032-1 "О занятости населения в Российской </w:t>
      </w:r>
      <w:r>
        <w:lastRenderedPageBreak/>
        <w:t>Федерации".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1.1.3. </w:t>
      </w:r>
      <w:proofErr w:type="gramStart"/>
      <w:r>
        <w:t>Административный регламент исполнения государственной функции надзора и контроля за обеспечением государственных гарантий в области содействия занятости населения (далее - Административный регламент) разработан в целях повышения качества исполнения государственной функции надзора и контроля за обеспечением государственных гарантий в области содействия занятости населения, за исключением государственных гарантий в области содействия занятости населения в части социальной поддержки безработных граждан (далее - государственная функция) и определяет</w:t>
      </w:r>
      <w:proofErr w:type="gramEnd"/>
      <w:r>
        <w:t xml:space="preserve"> сроки и последовательность действий (административных процедур) специалистов департамента социальной защиты населения Новгородской области при исполнении государственной функции.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1.2. Наименование органа исполнительной власти,</w:t>
      </w:r>
    </w:p>
    <w:p w:rsidR="0000190E" w:rsidRDefault="0000190E">
      <w:pPr>
        <w:pStyle w:val="ConsPlusNormal"/>
        <w:jc w:val="center"/>
      </w:pPr>
      <w:r>
        <w:t xml:space="preserve">непосредственно </w:t>
      </w:r>
      <w:proofErr w:type="gramStart"/>
      <w:r>
        <w:t>исполняющего</w:t>
      </w:r>
      <w:proofErr w:type="gramEnd"/>
      <w:r>
        <w:t xml:space="preserve"> государственную функцию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1.2.1. Исполнение государственной функции осуществляется департаментом социальной защиты населения Новгородской области (далее - Департамент).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1.3. Перечень нормативных правовых актов, непосредственно</w:t>
      </w:r>
    </w:p>
    <w:p w:rsidR="0000190E" w:rsidRDefault="0000190E">
      <w:pPr>
        <w:pStyle w:val="ConsPlusNormal"/>
        <w:jc w:val="center"/>
      </w:pPr>
      <w:proofErr w:type="gramStart"/>
      <w:r>
        <w:t>регулирующих</w:t>
      </w:r>
      <w:proofErr w:type="gramEnd"/>
      <w:r>
        <w:t xml:space="preserve"> исполнение 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1.3.1. Исполнение государственной функции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("Российская газета", 2001, N 256);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31.12.2001, N 256);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("Собрание законодательства Российской Федерации", 1996, N 17, ст. 1915);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30.07.2010, N 168);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("Российская газета", 30.12.2008, N 266);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05.05.2006, N 95);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29.07.2006, N 165);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("Собрание законодательства Российской Федерации", 27.11.1995, N 48, ст. 4563);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 декабря 1996 года N 159-ФЗ "О дополнительных гарантиях по социальной поддержке детей-сирот и детей, оставшихся без попечения родителей" ("Собрание законодательства Российской Федерации", 23.12.1996, N 52, ст. 5880);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11.07.2013 N 304н "Об утверждении федерального государственного стандарта государственной функции надзора и </w:t>
      </w:r>
      <w:proofErr w:type="gramStart"/>
      <w:r>
        <w:t>контроля за</w:t>
      </w:r>
      <w:proofErr w:type="gramEnd"/>
      <w:r>
        <w:t xml:space="preserve"> обеспечением государственных гарантий в области содействия занятости </w:t>
      </w:r>
      <w:r>
        <w:lastRenderedPageBreak/>
        <w:t>населения" ("Российская газета" N 295, 30.12.2013);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областной </w:t>
      </w:r>
      <w:hyperlink r:id="rId17" w:history="1">
        <w:r>
          <w:rPr>
            <w:color w:val="0000FF"/>
          </w:rPr>
          <w:t>закон</w:t>
        </w:r>
      </w:hyperlink>
      <w:r>
        <w:t xml:space="preserve"> Новгородской области от 04.04.2012 N 41-ОЗ (ред. от 02.10.2013) "О порядке разработки и принятия административных регламентов осуществления регионального государственного контроля (надзора) или проведения проверок в соответствующих сферах деятельности" ("Новгородские ведомости" (официальный выпуск), N 12, 09.04.2012);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требований к подбору подходящей работы" ("Собрание законодательства Российской Федерации", 17.09.2012, N 38, ст. 5103);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1997 года N 875 "Об утверждении Положения об организации общественных работ" ("Собрание законодательства Российской Федерации", 21.07.1997, N 29, ст. 3533);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27 сентября 1996 года N 1 "Об утверждении Положения о профессиональной ориентации и психологической поддержке населения в Российской Федерации" ("Бюллетень нормативных актов федеральных органов исполнительной власти", 1996, N 10);</w:t>
      </w:r>
    </w:p>
    <w:p w:rsidR="0000190E" w:rsidRDefault="0000190E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12 августа 2003 года N 62 "Об утверждении Порядка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занятости" ("Российская газета", 30.10.2003, N 220).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1.4. Предмет государственного контроля (надзора)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1.4.1. Предметом государственного контроля (надзора) является соблюдение государственными казенными учреждениями Новгородской области - центрами занятости населения законодательства о занятости населения при осуществлении деятельности по обеспечению следующих государственных гарантий в области занятости населения: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бесплатное содействие в подборе подходящей работы и трудоустройстве при посредничестве органов службы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информирование о положении на рынке труда;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осуществление мер активной </w:t>
      </w:r>
      <w:proofErr w:type="gramStart"/>
      <w:r>
        <w:t>политики</w:t>
      </w:r>
      <w:proofErr w:type="gramEnd"/>
      <w:r>
        <w:t xml:space="preserve"> занятости населения, включая бесплатное получение услуг по профессиональной ориентации и психологической поддержке, профессиональному обучению и дополнительному профессиональному образованию безработных граждан по направлению органов службы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1.4.2. Исполнение государственной функции осуществляется путем проведения следующих видов проверок: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плановой (выездной, документарной)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внеплановой (выездной, документарной)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Исполнение государственной функции в форме плановых (внеплановых) выездных проверок осуществляется в помещениях центров занятости, оборудованных компьютерами, оргтехникой, средствами связи, включая сеть Интернет.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Исполнение государственной функции в форме плановых (внеплановых) документарных </w:t>
      </w:r>
      <w:r>
        <w:lastRenderedPageBreak/>
        <w:t>проверок осуществляется в помещении Департамента, оборудованном компьютерами, оргтехникой, средствами связи, включая сеть Интернет.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1.4.3. Проведение проверки осуществляется государственными гражданскими служащими Департамента, уполномоченными на проведение проверки, на основании приказа Департамента о проведении проверки, содержащего: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1) наименование органа исполнительной власти субъекта Российской Федерации, исполняющего государственную функцию;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фамилии, имена, отчества, должности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3) полное наименование центра занятости, проверка которого проводится, место его нахождения;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4) цели, задачи, предмет проверки и срок ее проведения;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5) правовые основания проведения проверки, в том числе подлежащие проверке обязательные требования;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6) сроки проведения и перечень мероприятий по надзору и контролю, необходимых для достижения целей и задач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7) перечень административных регламентов по исполнению государственной функции;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8) перечень документов, представление которых центрами занятости необходимо для достижения целей и задач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9) даты начала и окончания проведения проверки.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1.5. Права и обязанности должностных лиц при осуществлении</w:t>
      </w:r>
    </w:p>
    <w:p w:rsidR="0000190E" w:rsidRDefault="0000190E">
      <w:pPr>
        <w:pStyle w:val="ConsPlusNormal"/>
        <w:jc w:val="center"/>
      </w:pPr>
      <w:r>
        <w:t>государственного контроля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1.5.1. Должностные лица Департамента, уполномоченные на проведение проверки (далее - уполномоченные должностные лица), при проведении проверки имеют право: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посещать государственное областное казенное учреждение службы занятости населения (далее - центр занятости) при предъявлении копии приказа Департамента о проведении проверки и служебного удостоверения;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запрашивать и получать документы и иные необходимые для проверки сведения по вопросам, относящимся к предмету проверки, а также письменные объяснения работников центра занятости по вопросам, относящимся к предмету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1.5.2. Уполномоченные должностные лица при проведении проверки не вправе: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осуществлять плановую выездную или внеплановую выездную проверку в случае отсутствия при ее проведении директора центра занятости или уполномоченного представителя;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распространять персональную информацию о гражданах, состоящих на регистрационном учете в центрах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>превышать установленные сроки проведения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1.5.3. Уполномоченные должностные лица при проведении проверки обязаны: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проводить проверку на основании приказа Департамент</w:t>
      </w:r>
      <w:proofErr w:type="gramStart"/>
      <w:r>
        <w:t>а о ее</w:t>
      </w:r>
      <w:proofErr w:type="gramEnd"/>
      <w:r>
        <w:t xml:space="preserve"> проведении;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законодательства о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проводить проверку только во время исполнения служебных обязанностей, выездную проверку только при предъявлении служебных удостоверений, копии приказа Департамента о проведении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не препятствовать директору центра занятости присутствовать при проведении проверки и давать разъяснения по вопросам, относящимся к предмету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предоставлять директору центра занятости, присутствующему при проведении проверки, информацию и документы, относящиеся к предмету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знакомить директора центра занятости с результатами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учитывать при определении мер, принимаемых по фактам выявленных нарушений, соответствие указанных мер тяжести нарушений, не допускать необоснованное ограничение прав и законных интересов физических и юридических лиц;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соблюдать сроки проведения проверки, установленные Административным регламентом;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центров занятости, проверка которых проводится;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доказывать обоснованность своих действий при их обжаловании центрами занятости в порядке, установленном законодательством Российской Федерации;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осуществлять запись о проведенной выездной проверке в журнале учета проверок.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1.6. Права и обязанности директоров и работников центров</w:t>
      </w:r>
    </w:p>
    <w:p w:rsidR="0000190E" w:rsidRDefault="0000190E">
      <w:pPr>
        <w:pStyle w:val="ConsPlusNormal"/>
        <w:jc w:val="center"/>
      </w:pPr>
      <w:r>
        <w:t>занятости, в отношении которых осуществляются</w:t>
      </w:r>
    </w:p>
    <w:p w:rsidR="0000190E" w:rsidRDefault="0000190E">
      <w:pPr>
        <w:pStyle w:val="ConsPlusNormal"/>
        <w:jc w:val="center"/>
      </w:pPr>
      <w:r>
        <w:t>мероприятия по контролю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1.6.1. Директор и работники центра занятости, проверка которого проводится, имеют право: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получать от уполномоченных должностных лиц информацию, которая относится к предмету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уполномоченных должностных лиц;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обжаловать действия (бездействие) уполномоченных должностных лиц, повлекшие за собой нарушение их прав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1.6.2. Директор и работники центра занятости, в отношении которого проводится проверка, </w:t>
      </w:r>
      <w:r>
        <w:lastRenderedPageBreak/>
        <w:t>обязаны: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представлять запрашиваемые уполномоченными должностными лицами документы и материалы, а также устные и письменные объяснения по вопросам, относящимся к предмету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обеспечить беспрепятственный доступ уполномоченных должностных лиц в здание и другие служебные помещения организации;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предоставить служебное помещение для уполномоченных должностных лиц, оборудованное компьютерами, оргтехникой, средствами связи, включая Интернет.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1.7. Описание результатов исполнения 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1.7.1. Результатом исполнения государственной функции является выявление наличия или отсутствия нарушений законодательства Российской Федерации при осуществлении центрами занятости деятельности по обеспечению государственных гарантий в области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1.7.2. Юридическими фактами, которыми заканчивается исполнение государственной функции, являются: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акт плановой (выездной, документарной) или внеплановой (выездной, документарной)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предписание об устранении выявленных нарушений законодательства о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приказ Департамента об устранении нарушений законодательства Российской Федерации при осуществлении центром занятости деятельности по обеспечению государственных гарантий в области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протокол об административном правонарушении в соответствии с </w:t>
      </w:r>
      <w:hyperlink r:id="rId22" w:history="1">
        <w:proofErr w:type="spellStart"/>
        <w:r>
          <w:rPr>
            <w:color w:val="0000FF"/>
          </w:rPr>
          <w:t>КоАП</w:t>
        </w:r>
        <w:proofErr w:type="spellEnd"/>
      </w:hyperlink>
      <w:r>
        <w:t>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1"/>
      </w:pPr>
      <w:r>
        <w:t>II. Требования к порядку исполнения 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2.1. Порядок информирования о порядке исполнения</w:t>
      </w:r>
    </w:p>
    <w:p w:rsidR="0000190E" w:rsidRDefault="0000190E">
      <w:pPr>
        <w:pStyle w:val="ConsPlusNormal"/>
        <w:jc w:val="center"/>
      </w:pPr>
      <w:r>
        <w:t>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2.1.1. Информирование о государственной функции и порядке ее исполнения осуществляется непосредственно в помещениях Департамента и центров занятости с использованием средств массовой информации, электронной или телефонной связи, включая </w:t>
      </w:r>
      <w:proofErr w:type="spellStart"/>
      <w:r>
        <w:t>автоинформирование</w:t>
      </w:r>
      <w:proofErr w:type="spellEnd"/>
      <w:r>
        <w:t xml:space="preserve">,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 по адресу </w:t>
      </w:r>
      <w:proofErr w:type="spellStart"/>
      <w:r>
        <w:t>www.gosuslugi.ru</w:t>
      </w:r>
      <w:proofErr w:type="spellEnd"/>
      <w:r>
        <w:t>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2.1.2. Информация о Департаменте: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место нахождения: 173000, Великий Новгород, улица Великая, дом N 8;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график работы: понедельник - пятница - 8.30 - 17.30; предпраздничные дни - 8.30 - 16.30; суббота и воскресенье - выходные дни; перерыв - 13.00 - 14.00;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справочный телефон: (816-2)77-52-96;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адрес электронной почты: connect_06@mail.ru;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 xml:space="preserve">адрес страницы на официальном сайте в сети Интернет - </w:t>
      </w:r>
      <w:proofErr w:type="spellStart"/>
      <w:r>
        <w:t>vnovgzan.ru</w:t>
      </w:r>
      <w:proofErr w:type="spellEnd"/>
      <w:r>
        <w:t>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Информация о месте нахождения, графике работы и справочном телефоне Департамента, порядке исполнения государственной функции размещается на портале.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2.1.3. Стенды (вывески), содержащие информацию о графике (режиме) работы Департамента размещаются при входе в помещение учреждения.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2.1.4. На информационных стендах Департамента и центров занятости размещается следующая информация: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процедура исполнения государственной услуги в текстовом виде или в виде блок-схемы;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принятых (осуществляемых) в ходе исполнения государственной функции;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порядок рассмотрения обращений заявителей.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2.1.5. При ответах на телефонные звонки и устные обращения заинтересованных лиц специалисты подробно и в вежливой форме информируют о правилах исполнения государственной функции.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Ответ на телефонный звонок должен содержать информацию о наименовании Департамента,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2.1.6. Информирование о правилах исполнения государственной функции может осуществляться с использованием средств </w:t>
      </w:r>
      <w:proofErr w:type="spellStart"/>
      <w:r>
        <w:t>автоинформирования</w:t>
      </w:r>
      <w:proofErr w:type="spellEnd"/>
      <w:r>
        <w:t>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автоинформировании</w:t>
      </w:r>
      <w:proofErr w:type="spellEnd"/>
      <w:r>
        <w:t xml:space="preserve"> обеспечивается круглосуточное предоставление справочной информации.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2.1.7. Письменные обращения заинтересованных лиц о правилах исполнения государственной функции рассматриваются в срок, не превышающий 15 дней с момента получения обращения.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2.1.8. Информирование заинтересованных лиц о правилах исполнения государственной функции по электронной почте осуществляется не позднее 5 дней с момента получения сообщения.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2.2. Срок исполнения 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2.2.1. Срок проведения плановой выездной проверки не должен превышать 20 рабочих дней.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2.2.2. Срок проведения плановой документарной проверки не должен превышать 15 рабочих дней.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2.2.3. Срок проведения внеплановой выездной проверки не должен превышать 20 рабочих дней.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2.2.4. Срок проведения внеплановой документарной проверки не должен превышать 15 рабочих дней.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2.2.5. В исключительных случаях, связанных с необходимостью запроса дополнительных сведений, сроки проведения проверок могут быть продлены по решению руководителя Департамента, но не более чем на 15 рабочих дней, с уведомлением директора центра занятости.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00190E" w:rsidRDefault="0000190E">
      <w:pPr>
        <w:pStyle w:val="ConsPlusNormal"/>
        <w:jc w:val="center"/>
      </w:pPr>
      <w:r>
        <w:t>административных процедур, требования к порядку</w:t>
      </w:r>
    </w:p>
    <w:p w:rsidR="0000190E" w:rsidRDefault="0000190E">
      <w:pPr>
        <w:pStyle w:val="ConsPlusNormal"/>
        <w:jc w:val="center"/>
      </w:pPr>
      <w:r>
        <w:t>их выполнения, в том числе особенности выполнения</w:t>
      </w:r>
    </w:p>
    <w:p w:rsidR="0000190E" w:rsidRDefault="0000190E">
      <w:pPr>
        <w:pStyle w:val="ConsPlusNormal"/>
        <w:jc w:val="center"/>
      </w:pPr>
      <w:r>
        <w:t>административных процедур в электронной форме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Государственная функция включает следующие административные процедуры (действия):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1) планирование и подготовка проведения плановых выездных и плановых документарных проверок;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проведение плановой выездной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3) проведение плановой документарной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4) подготовка проведения внеплановых выездных и внеплановых документарных проверок;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5) проведение внеплановой выездной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6) проведение внеплановой документарной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7) принятие мер по результатам проведения проверки при наличии в акте проверки фактов нарушений законодательства о занятости населения в части обеспечения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Государственная функция в электронной форме не исполняется.</w:t>
      </w:r>
    </w:p>
    <w:p w:rsidR="0000190E" w:rsidRDefault="0000190E">
      <w:pPr>
        <w:pStyle w:val="ConsPlusNormal"/>
        <w:spacing w:before="220"/>
        <w:ind w:firstLine="540"/>
        <w:jc w:val="both"/>
      </w:pPr>
      <w:hyperlink w:anchor="P498" w:history="1">
        <w:r>
          <w:rPr>
            <w:color w:val="0000FF"/>
          </w:rPr>
          <w:t>Блок-схема</w:t>
        </w:r>
      </w:hyperlink>
      <w:r>
        <w:t xml:space="preserve"> исполнения государственной функции приводится в приложении к настоящему Административному регламенту.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3.1. Планирование и подготовка проведения </w:t>
      </w:r>
      <w:proofErr w:type="gramStart"/>
      <w:r>
        <w:t>плановых</w:t>
      </w:r>
      <w:proofErr w:type="gramEnd"/>
      <w:r>
        <w:t xml:space="preserve"> выездных</w:t>
      </w:r>
    </w:p>
    <w:p w:rsidR="0000190E" w:rsidRDefault="0000190E">
      <w:pPr>
        <w:pStyle w:val="ConsPlusNormal"/>
        <w:jc w:val="center"/>
      </w:pPr>
      <w:r>
        <w:t>и плановых документарных проверок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3.1.1. Решение о проведении плановой выездной или плановой документарной проверки принимается в соответствии с утвержденным председателем Департамента ежегодным планом проведения выездных и документарных проверок (далее - ежегодный план).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3.1.2. Должностное лицо Департамента, ответственное за подготовку ежегодного плана, до 20 августа года, предшествующего году проведения плановых проверок, формирует проект ежегодного плана.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Ежегодный план содержит: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фамилии, имена, отчества (при наличии) директоров центров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проверяемый период;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полное наименование центров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вид проверки (выездная или документарная);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цель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основание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сроки проведения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>Решение о включении центра занятости в ежегодный план проведения плановых проверок принимается с учетом: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сроков проведения предыдущей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результатов устранения нарушений, выявленных в ходе предыдущей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значений показателей деятельности центра занятости по содействию занятости населения и предоставлению государственных услуг в области содействия занятости населения, включая содействие гражданам в поиске подходящей работы, организацию профессиональной ориентации, психологическую поддержку, профессиональную подготовку, переподготовку и повышение квалификации безработных граждан по направлению органов службы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поступления информации от граждан, органов государственной власти, органов местного самоуправления, общественных организаций, иных органов и организаций по вопросам нарушения законодательства о занятости населения в части обеспечения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3.1.3. Руководитель Департамента утверждает ежегодный план в срок до 1 ноября года, предшествующего году проведения плановых проверок.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3.1.4. Ежегодный план доводится до сведения заинтересованных лиц посредством его размещения на официальном сайте Департамента до 31 декабря текущего календарного года.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1" w:name="P211"/>
      <w:bookmarkEnd w:id="1"/>
      <w:r>
        <w:t xml:space="preserve">3.1.5. Должностное лицо Департамента не </w:t>
      </w:r>
      <w:proofErr w:type="gramStart"/>
      <w:r>
        <w:t>позднее</w:t>
      </w:r>
      <w:proofErr w:type="gramEnd"/>
      <w:r>
        <w:t xml:space="preserve"> чем за 2 недели до начала проведения плановой выездной или плановой документарной проверки осуществляет подготовку проекта приказа о проведении плановой выездной или плановой документарной проверки и передает его для подписания председателю Департамента.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2" w:name="P212"/>
      <w:bookmarkEnd w:id="2"/>
      <w:r>
        <w:t>3.1.6. Должностное лицо Департамента, ответственное за проведение проверки, направляет директору центра занятости уведомление о проведении проверки (заказным почтовым отправлением с уведомлением о вручении, или с использованием средств факсимильной связи, или по электронной почте) не позднее 7 календарных дней до даты начала проведения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3" w:name="P213"/>
      <w:bookmarkEnd w:id="3"/>
      <w:r>
        <w:t>3.1.7. Уполномоченные должностные лица осуществляют: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анализ данных федерального статистического наблюдения за деятельностью по содействию занятости населения и предоставлению государственных услуг в области содействия занятости населения в части обращения граждан за содействием в поиске подходящей работы и признания граждан, зарегистрированных в целях поиска подходящей работы в установленном порядке безработными (в течение проверяемого периода и в течение трех лет, предшествующих проверяемому периоду), а также причин изменения соотношения</w:t>
      </w:r>
      <w:proofErr w:type="gramEnd"/>
      <w:r>
        <w:t xml:space="preserve"> численности зарегистрированных и безработных граждан;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 xml:space="preserve">проверку наличия в регистре получателей государственных услуг в сфере занятости населения информации о получателях государственных услуг, предусмотренной </w:t>
      </w:r>
      <w:hyperlink r:id="rId23" w:history="1">
        <w:r>
          <w:rPr>
            <w:color w:val="0000FF"/>
          </w:rPr>
          <w:t>Порядком</w:t>
        </w:r>
      </w:hyperlink>
      <w:r>
        <w:t xml:space="preserve">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утвержденном Приказом Министерства здравоохранения и социального развития Российской Федерации от 8 ноября 2010 года N 972н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20 декабря 2010 года N 19273), и результатов предоставления государственных услуг в области содействия занятости населения.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3.1.8. Результатом административной процедуры является утверждение ежегодного плана проверок, издание приказа о проведении плановой выездной или плановой документарной проверки и направление его копии в центр занятости.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3.2. Проведение плановой выездной проверки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bookmarkStart w:id="5" w:name="P220"/>
      <w:bookmarkEnd w:id="5"/>
      <w:r>
        <w:t>3.2.1. Основанием для начала административной процедуры является наступление календарной даты начала проведения проверки в соответствии с приказом Департамента о проведении плановой выездной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3.2.2. Должностные лица, уполномоченные на проведение проверки, в срок, установленный приказом Департамента о проведении проверки, прибывают в центр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3.2.3. Уполномоченные должностные лица предъявляют служебные удостоверения и вручают директору центра занятости копию приказа Департамента о проведении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3.2.4. Должностное лицо Департамента, ответственное за проведение проверки, информирует директора центра занятости о целях, задачах, основаниях проведения проверки, видах и объеме мероприятий по контролю, сроках и условиях ее проведения.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3.2.5. Уполномоченные должностные лица изучают сведения, содержащиеся в личных делах получателей государственных услуг в области содействия занятости населения (далее - получатели государственных услуг), в части: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обоснованности и своевременности действий при рассмотрении вопросов о принятии решений о признании в установленном порядке зарегистрированных граждан безработными;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соответствия представленных гражданами документов документам, необходимым для предоставления государственных услуг в области содействия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обоснованности отказов гражданам в предоставлении государственных услуг в области содействия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наличия документов, приобщаемых к личным делам получателей государственных услуг в ходе их предоставления, заполненных бланков по результатам предоставления государственных услуг в области содействия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выявления фактов, препятствующих реализации гражданами права на свободу выбора рода деятельности, профессии (специальности), вида и характера труда, в том числе фактов принуждения к труду;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обоснованности результатов рассмотрения обращений и/или жалоб граждан и организаций.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3.2.6. Уполномоченные должностные лица сопоставляют данные о принятии решений о признании зарегистрированных граждан безработными, предоставлении им государственных услуг в области содействия занятости населения с данными, содержащимися в регистре получателей государственных услуг.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3.2.7. </w:t>
      </w:r>
      <w:proofErr w:type="gramStart"/>
      <w:r>
        <w:t>Уполномоченные должностные лица осуществляют при необходимости запрос дополнительных документов и материалов по вопросам, относящимся к предмету проверки, а также письменных объяснений директора центра занятости, собеседования с директором и/или работниками центра занятости, зарегистрированными гражданами по вопросам, относящимся к предмету проверки, в том числе касающимся случаев, в отношении которых отсутствует полная и/или достоверная информация.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3.2.8. Уполномоченные должностные лица рассматривают и анализируют документы, материалы и разъяснения, представленные по вопросам, относящимся к предмету проверки, выявленных в ходе проверки фактов и принимают решение о наличии (отсутствии) нарушений законодательства о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6" w:name="P234"/>
      <w:bookmarkEnd w:id="6"/>
      <w:r>
        <w:lastRenderedPageBreak/>
        <w:t xml:space="preserve">3.2.9. При выявлении фактов нарушения законодательства в области занятости </w:t>
      </w:r>
      <w:proofErr w:type="gramStart"/>
      <w:r>
        <w:t>населения</w:t>
      </w:r>
      <w:proofErr w:type="gramEnd"/>
      <w:r>
        <w:t xml:space="preserve"> уполномоченные должностные лица: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изготавливают и заверяют в установленном порядке копии документов, подтверждающих факты нарушения законодательства о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вносят факты нарушения законодательства о занятости населения в проект акта проверки с приобщением копий подтверждающих документов.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3.2.10. Уполномоченные должностные лица осуществляют подготовку проекта акта плановой выездной проверки, приобщают к нему перечень и копии подтверждающих документов и представляют его на рассмотрение должностному лицу Департамента, ответственному за проведение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3.2.11. Должностное лицо Департамента, ответственное за проведение проверки, осуществляет запись о проведенной плановой выездной проверке в журнале учета проверок, содержащую сведения о Департаменте, дате начала и окончания проведения проверки, сроках ее проведения, правовые основания, цели, задачи и предмет проверки, фамилии, имена, отчества и должности специалистов, уполномоченных на проведение проверки, их подписи.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Должностное лицо Департамента, ответственное за проведение проверки, при отсутствии в центре занятости журнала учета проверок осуществляет соответствующую запись в проекте акта плановой выездной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3.2.12. Уполномоченные должностные лица подписывают акт плановой выездной проверки в 2 экземплярах.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3.2.13. Должностное лицо Департамента, ответственное за проведение проверки, передает 2 экземпляра акта плановой выездной проверки с копиями приложений директору центра занятости для ознакомления и подписания.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3.2.14. В случае несогласия с актом проверки директора центра занятости должностное лицо Департамента, ответственное за проведение проверки, приобщает к акту проверки письменные возражения.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3.2.15. Должностное лицо Департамента, ответственное за проведение проверки, вручает один экземпляр акта проверки с копиями подтверждающих документов (при наличии) директору центра занятости под роспись.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 случае отказа директора центра занятости принять акт проверки должностное лицо Департамента, ответственное за проведение проверки, направляет акт проверки посредством почтовой связи с уведомлением о вручении и вносит соответствующую запись на второй экземпляр акта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3.2.16. При наличии в акте плановой выездной проверки фактов нарушения законодательства в области занятости населения должностное лицо Департамента, ответственное за проведение проверки, осуществляет последовательность действий, предусмотренных </w:t>
      </w:r>
      <w:hyperlink w:anchor="P234" w:history="1">
        <w:r>
          <w:rPr>
            <w:color w:val="0000FF"/>
          </w:rPr>
          <w:t>пунктами 3.2.9</w:t>
        </w:r>
      </w:hyperlink>
      <w:r>
        <w:t xml:space="preserve"> - </w:t>
      </w:r>
      <w:hyperlink w:anchor="P246" w:history="1">
        <w:r>
          <w:rPr>
            <w:color w:val="0000FF"/>
          </w:rPr>
          <w:t>3.2.17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7" w:name="P246"/>
      <w:bookmarkEnd w:id="7"/>
      <w:r>
        <w:t>3.2.17. Результатом административной процедуры является акт плановой выездной проверки.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3.3. Проведение плановой документарной проверки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издание приказа Департамента о проведении 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8" w:name="P251"/>
      <w:bookmarkEnd w:id="8"/>
      <w:r>
        <w:lastRenderedPageBreak/>
        <w:t>3.3.2. Уполномоченные должностные лица определяют перечень материалов и документов, которые подлежат представлению центром занятости в Департамент для проведения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3.3.3. Уполномоченные должностные лица подготавливают проект запроса (требования) о предоставлении центром занятости материалов и документов, необходимых для проведения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3.3.4. Уполномоченные должностные лица осуществляют согласование проекта запроса о предоставлении материалов и документов с должностным лицом Департамента, ответственным за проведение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3.3.5. Должностное лицо Департамента, ответственное за проведение проверки, представляет запрос о предоставлении материалов и документов на подпись председателю Департамента.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3.3.6. </w:t>
      </w:r>
      <w:proofErr w:type="gramStart"/>
      <w:r>
        <w:t>Должностное лицо Департамента, ответственное за проведение проверки, направляет директору центра занятости запрос о предоставлении материалов и документов с приложением копии приказа Департамента о проведении проверки (посредством почтовой связи с уведомлением о вручении, или с использованием средств факсимильной связи, или по электронной почте) не позднее 7 дней до даты начала проведения проверки.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bookmarkStart w:id="9" w:name="P256"/>
      <w:bookmarkEnd w:id="9"/>
      <w:r>
        <w:t>3.3.7. Уполномоченные должностные лица изучают материалы и документы, поступившие от центра занятости, в срок, установленный приказом Департамента, с целью проверки соблюдения государственных гарантий в области содействия занятости населения: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бесплатного содействия в подборе подходящей работы и трудоустройстве при посредничестве органов службы занятости;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информирования о положении на рынке труда;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осуществления мер активной политики занятости населения, включая бесплатное получение услуг по профессиональной ориентации и психологической поддержке, профессиональной подготовке, переподготовке и повышению квалификации по направлению органов службы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10" w:name="P260"/>
      <w:bookmarkEnd w:id="10"/>
      <w:r>
        <w:t xml:space="preserve">3.3.8. </w:t>
      </w:r>
      <w:proofErr w:type="gramStart"/>
      <w:r>
        <w:t>В случае выявления ошибок и/или противоречий в представленных документах либо несоответствия сведений, содержащихся в документах, сведениям, содержащимся в регистре, должностное лицо Департамента, ответственное за проведение проверки, направляет директору центра занятости соответствующую информацию с требованием представить необходимые дополнительные материалы и документы, пояснения в письменной форме в Департамент в течение 5 рабочих дней.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3.3.9. Уполномоченные должностные лица анализируют материалы и документы с учетом представленных центром занятости пояснений и принимают решение о наличии (отсутствии) нарушений законодательства о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3.3.10. Уполномоченные должностные лица осуществляют подготовку проекта акта проверки, приобщают к нему перечень и копии подтверждающих документов и представляют его на рассмотрение должностному лицу Департамента, ответственному за проведение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3.3.11. Уполномоченные должностные лица подписывают акт проверки в 2 экземплярах.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3.3.12. Должностное лицо Департамента, ответственное за проведение проверки, передает 2 экземпляра акта плановой документарной проверки для ознакомления и подписания директору центра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>3.3.13. Должностное лицо Департамента, ответственное за проведение проверки, приобщает (при наличии) письменные возражения директора центра занятости к акту 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bookmarkStart w:id="11" w:name="P266"/>
      <w:bookmarkEnd w:id="11"/>
      <w:r>
        <w:t>3.3.14. Должностное лицо Департамента, ответственное за проведение проверки, вручает один экземпляр акта плановой документарной проверки с копиями подтверждающих документов (при наличии) директору центра занятости под роспись.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 случае отказа директора центра занятости принять акт проверки должностное лицо Департамента, ответственное за проведение проверки, направляет акт проверки посредством почтовой связи с уведомлением о вручении и вносит соответствующую запись на второй экземпляр акта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3.3.15. При наличии в акте плановой документарной проверки фактов нарушения законодательства о занятости населения должностное лицо Департамента, ответственное за проведение проверки, осуществляет последовательность действий, предусмотренных </w:t>
      </w:r>
      <w:hyperlink w:anchor="P234" w:history="1">
        <w:r>
          <w:rPr>
            <w:color w:val="0000FF"/>
          </w:rPr>
          <w:t>пунктами 3.2.9</w:t>
        </w:r>
      </w:hyperlink>
      <w:r>
        <w:t xml:space="preserve"> - </w:t>
      </w:r>
      <w:hyperlink w:anchor="P246" w:history="1">
        <w:r>
          <w:rPr>
            <w:color w:val="0000FF"/>
          </w:rPr>
          <w:t>3.2.17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3.3.16. Результатом административной процедуры является акт плановой документарной проверки.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3.4. Подготовка проведения </w:t>
      </w:r>
      <w:proofErr w:type="gramStart"/>
      <w:r>
        <w:t>внеплановых</w:t>
      </w:r>
      <w:proofErr w:type="gramEnd"/>
      <w:r>
        <w:t xml:space="preserve"> выездных</w:t>
      </w:r>
    </w:p>
    <w:p w:rsidR="0000190E" w:rsidRDefault="0000190E">
      <w:pPr>
        <w:pStyle w:val="ConsPlusNormal"/>
        <w:jc w:val="center"/>
      </w:pPr>
      <w:r>
        <w:t>и внеплановых документарных проверок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принятие решения председателем Департамента о проведении внеплановой выездной или внеплановой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Решение о проведении внеплановой выездной или внеплановой документарной проверки принимается с учетом: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истечения срока исполнения центром занятости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Новгородской области;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поступления информации от граждан, органов государственной власти, органов местного самоуправления, средств массовой информации и иных организаций, содержащей сведения о нарушениях законодательства о занятости населения в части обеспечения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3.4.2. Специалист Департамента при принятии решения председателем Департамента о проведении внеплановой выездной или внеплановой документарной проверки в двухдневный срок осуществляет подготовку проекта приказа о проведении внеплановой выездной или внеплановой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3.4.3. Руководитель Департамента подписывает приказ о проведении внеплановой выездной или внеплановой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3.4.5. Должностное лицо Департамента, ответственное за проведение проверки, направляет директору центра занятости уведомление о проведении проверки (заказным почтовым отправлением с уведомлением о вручении, или с использованием средств факсимильной связи, или по электронной почте) не позднее 7 календарных дней до даты начала проведения проверки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3.4.6. Результатом административной процедуры является издание приказа о проведении внеплановой выездной либо внеплановой документарной проверки и направление его копии в центр занятости.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3.5. Проведение внеплановой выездной проверки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наступление календарной даты начала проведения проверки в соответствии с приказом Департамента о проведении внеплановой выездной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3.5.2. Уполномоченные должностные лица осуществляют последовательность действий, предусмотренных </w:t>
      </w:r>
      <w:hyperlink w:anchor="P211" w:history="1">
        <w:r>
          <w:rPr>
            <w:color w:val="0000FF"/>
          </w:rPr>
          <w:t>пунктами 3.1.5</w:t>
        </w:r>
      </w:hyperlink>
      <w:r>
        <w:t xml:space="preserve"> - </w:t>
      </w:r>
      <w:hyperlink w:anchor="P212" w:history="1">
        <w:r>
          <w:rPr>
            <w:color w:val="0000FF"/>
          </w:rPr>
          <w:t>3.1.6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3.5.3. Уполномоченные должностные лица изучают сведения, содержащиеся в документах, связанных с целями, задачами и предметом проверки, и в зависимости от оснований проведения осуществляют проверку: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исполнения центрами занятости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Новгородской области;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фактов, изложенных в обращениях граждан с жалобами на решения, действия (бездействие) должностных лиц центра занятости, выразившиеся в нарушениях законодательства о занятости населения;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фактов, изложенных в информации, поступившей от органов государственной власти, органов местного самоуправления, средств массовой информации и иных органов и организаций, содержащей сведения о несоблюдении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3.5.4. Уполномоченные должностные лица осуществляют последовательность действий, предусмотренных </w:t>
      </w:r>
      <w:hyperlink w:anchor="P213" w:history="1">
        <w:r>
          <w:rPr>
            <w:color w:val="0000FF"/>
          </w:rPr>
          <w:t>пунктами 3.1.7</w:t>
        </w:r>
      </w:hyperlink>
      <w:r>
        <w:t xml:space="preserve"> - </w:t>
      </w:r>
      <w:hyperlink w:anchor="P216" w:history="1">
        <w:r>
          <w:rPr>
            <w:color w:val="0000FF"/>
          </w:rPr>
          <w:t>3.1.8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3.5.5. При наличии в акте внеплановой выездной проверки фактов нарушения законодательства в области занятости населения должностное лицо Департамента, ответственное за проведение проверки, осуществляет последовательность действий, предусмотренных </w:t>
      </w:r>
      <w:hyperlink w:anchor="P220" w:history="1">
        <w:r>
          <w:rPr>
            <w:color w:val="0000FF"/>
          </w:rPr>
          <w:t>пунктами 3.2.1</w:t>
        </w:r>
      </w:hyperlink>
      <w:r>
        <w:t xml:space="preserve"> - </w:t>
      </w:r>
      <w:hyperlink w:anchor="P246" w:history="1">
        <w:r>
          <w:rPr>
            <w:color w:val="0000FF"/>
          </w:rPr>
          <w:t>3.2.17</w:t>
        </w:r>
      </w:hyperlink>
      <w:r>
        <w:t xml:space="preserve">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акт внеплановой выездной проверки.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3.6. Проведение внеплановой документарной проверки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3.6.1. Основанием для начала административной процедуры является издание приказа Департамента о проведении внеплановой документарной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3.6.2. Должностные лица Департамента, уполномоченные на проведение проверки, осуществляют последовательность действий, предусмотренных </w:t>
      </w:r>
      <w:hyperlink w:anchor="P251" w:history="1">
        <w:r>
          <w:rPr>
            <w:color w:val="0000FF"/>
          </w:rPr>
          <w:t>пунктами 3.3.2</w:t>
        </w:r>
      </w:hyperlink>
      <w:r>
        <w:t xml:space="preserve"> - </w:t>
      </w:r>
      <w:hyperlink w:anchor="P256" w:history="1">
        <w:r>
          <w:rPr>
            <w:color w:val="0000FF"/>
          </w:rPr>
          <w:t>3.3.7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3.6.3. Должностные лица Департамента, уполномоченные на проведение проверки, изучают материалы и документы, поступившие из центра занятости, с целью проверки: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исполнения центром занятости ранее выданного предписания об устранении выявленного нарушения обязательных требований и (или) требований, установленных нормативными правовыми актами Новгородской области;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фактов, изложенных в обращениях граждан с жалобами на решения, действия (бездействие) должностных лиц центров занятости, выразившиеся в нарушениях законодательства о занятости </w:t>
      </w:r>
      <w:r>
        <w:lastRenderedPageBreak/>
        <w:t>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фактов, изложенных в информации, поступившей от органов государственной власти, органов местного самоуправления, средств массовой информации и иных органов и организаций, содержащей сведения о несоблюдении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3.6.4. Уполномоченные должностные лица осуществляют последовательность действий, предусмотренных </w:t>
      </w:r>
      <w:hyperlink w:anchor="P260" w:history="1">
        <w:r>
          <w:rPr>
            <w:color w:val="0000FF"/>
          </w:rPr>
          <w:t>пунктами 3.3.8</w:t>
        </w:r>
      </w:hyperlink>
      <w:r>
        <w:t xml:space="preserve"> - </w:t>
      </w:r>
      <w:hyperlink w:anchor="P266" w:history="1">
        <w:r>
          <w:rPr>
            <w:color w:val="0000FF"/>
          </w:rPr>
          <w:t>3.3.14</w:t>
        </w:r>
      </w:hyperlink>
      <w:r>
        <w:t xml:space="preserve"> настоящего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3.6.5. При наличии в акте внеплановой документарной проверки фактов нарушения законодательства в области занятости населения ответственное должностное лицо осуществляет последовательность действий, предусмотренных </w:t>
      </w:r>
      <w:hyperlink w:anchor="P234" w:history="1">
        <w:r>
          <w:rPr>
            <w:color w:val="0000FF"/>
          </w:rPr>
          <w:t>пунктами 3.2.9</w:t>
        </w:r>
      </w:hyperlink>
      <w:r>
        <w:t xml:space="preserve"> - </w:t>
      </w:r>
      <w:hyperlink w:anchor="P246" w:history="1">
        <w:r>
          <w:rPr>
            <w:color w:val="0000FF"/>
          </w:rPr>
          <w:t>3.2.17</w:t>
        </w:r>
      </w:hyperlink>
      <w:r>
        <w:t xml:space="preserve"> Административного регламента.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3.6.6. Результатом административной процедуры является акт внеплановой документарной проверки.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3.7. Принятие мер по результатам проведения проверки</w:t>
      </w:r>
    </w:p>
    <w:p w:rsidR="0000190E" w:rsidRDefault="0000190E">
      <w:pPr>
        <w:pStyle w:val="ConsPlusNormal"/>
        <w:jc w:val="center"/>
      </w:pPr>
      <w:r>
        <w:t>при наличии в акте проверки фактов нарушений</w:t>
      </w:r>
    </w:p>
    <w:p w:rsidR="0000190E" w:rsidRDefault="0000190E">
      <w:pPr>
        <w:pStyle w:val="ConsPlusNormal"/>
        <w:jc w:val="center"/>
      </w:pPr>
      <w:r>
        <w:t>законодательства в области занятости населения в части</w:t>
      </w:r>
    </w:p>
    <w:p w:rsidR="0000190E" w:rsidRDefault="0000190E">
      <w:pPr>
        <w:pStyle w:val="ConsPlusNormal"/>
        <w:jc w:val="center"/>
      </w:pPr>
      <w:r>
        <w:t>регистрации инвалидов в качестве безработных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3.7.1. Основанием для начала административной процедуры является наличие в акте проверки фактов нарушения законодательства в области занятости населения в части обеспечения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3.7.2. </w:t>
      </w:r>
      <w:proofErr w:type="gramStart"/>
      <w:r>
        <w:t>Должностное лицо Департамента, ответственное за проведение проверки, осуществляет подготовку проекта приказа Департамента об устранении нарушений законодательства Российской Федерации при осуществлении центром занятости деятельности по обеспечению государственных гарантий в области занятости населения с указанием сроков проведения соответствующей проверки, выявленных нарушений, установлением сроков устранения выявленных нарушений, формы контроля за устранением выявленных нарушений, формы и сроков информирования об устранении выявленных нарушений, мер по</w:t>
      </w:r>
      <w:proofErr w:type="gramEnd"/>
      <w:r>
        <w:t xml:space="preserve"> недопущению нарушений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3.7.3. Должностное лицо Департамента, ответственное за проведение проверки, при выявлении в результате соответствующей проверки нарушений законодательства о занятости населения подготавливает докладную записку руководителя Департамента с предложением о применении дисциплинарного взыскания к директору центра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 случае принятия решения председателем Департамента о применении дисциплинарного взыскания к директору центра занятости специалисты Департамента обеспечивают подготовку проекта приказа о применении дисциплинарного взыскания к директору центра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3.7.4. </w:t>
      </w:r>
      <w:proofErr w:type="gramStart"/>
      <w:r>
        <w:t xml:space="preserve">Должностное лицо Департамента, ответственное за проведение проверки, возбуждает дело об административном правонарушении путем составления немедленно после выявления совершения административного правонарушения либо, если требуется дополнительное выяснение обстоятельств дела, в течение 2 суток с момента выявления административного правонарушения в зависимости от наличия признаков состава административного правонарушения проекта протокола (протоколов) об административном правонарушении в соответствии с </w:t>
      </w:r>
      <w:hyperlink r:id="rId24" w:history="1">
        <w:proofErr w:type="spellStart"/>
        <w:r>
          <w:rPr>
            <w:color w:val="0000FF"/>
          </w:rPr>
          <w:t>КоАП</w:t>
        </w:r>
        <w:proofErr w:type="spellEnd"/>
      </w:hyperlink>
      <w:r>
        <w:t>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3.7.5. Должностные лица Департамента представляют председателю Департамента акт проверки, проект приказа Департамента об устранении нарушений, проект приказа Департамента </w:t>
      </w:r>
      <w:r>
        <w:lastRenderedPageBreak/>
        <w:t>о применении дисциплинарного взыскания к директору центра занятости (при наличии). В случае выявления нарушений законодательства в области занятости населения в части обеспечения государственных гарантий в области содействия занятости населения должностные лица департамента представляют руководителю Департамента 2 экземпляра проекта (проектов) протокола (протоколов) об административном правонарушении.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3.7.6. Должностное лицо Департамента, ответственное за проведение проверки, извещает директора центра занятости, в отношении которого осуществляется возбуждение дела об административном правонарушении, о наличии события административного правонарушения, дате и месте составления протокола об административном правонарушении.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3.7.7. Должностное лицо Департамента, ответственное за проведение проверки, представляет лично, либо заказным почтовым отправлением с уведомлением о вручении, либо по электронной почте протокол об административном правонарушении на подпись директору центра занятости, в отношении которого осуществляется возбуждение дела об административном правонарушении.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3.7.8. В случае отказа директора центра занятости от подписания протокола об административном правонарушении должностное лицо Департамента, ответственное за проведение проверки, вносит в протокол об административном правонарушении соответствующую запись и направляет его копию директору центра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3.7.9. Должностное лицо Департамента, ответственное за проведение проверки, направляет в суд общей юрисдикции для рассмотрения дела об административном правонарушении протокол (протоколы) об административном правонарушении заказным почтовым отправлением с уведомлением о вручении в течение 3 суток с момента составления протокола.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3.7.10. Должностное лицо Департамента, ответственное за проведение проверки, приобщает копии протокола (протоколов) об административном правонарушении к материалам проверки и документа, подтверждающего факт направления в суд общей юрисдикции протокола (протоколов) об административном правонарушении к материалам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3.7.11. </w:t>
      </w:r>
      <w:proofErr w:type="gramStart"/>
      <w:r>
        <w:t>Должностное лицо Департамента, ответственное за проведение проверки, направляет директору центра занятости приказ Департамента об устранении нарушений и, при наличии, приказ о применении дисциплинарного взыскания к директору центра занятости посредством почтовой связи с уведомлением о вручении, или с использованием средств факсимильной связи, или по электронной почте в течение 2 дней с даты подписания.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3.7.12. Должностное лицо Департамента, ответственное за проведение проверки, осуществляет контроль поступления в Департамент от директора центра занятости информации </w:t>
      </w:r>
      <w:proofErr w:type="gramStart"/>
      <w:r>
        <w:t>об</w:t>
      </w:r>
      <w:proofErr w:type="gramEnd"/>
      <w:r>
        <w:t>: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устранении</w:t>
      </w:r>
      <w:proofErr w:type="gramEnd"/>
      <w:r>
        <w:t xml:space="preserve"> выявленных нарушений в сроки, определенные приказом об устранении нарушений законодательства Российской Федерации при осуществлении центром занятости деятельности по обеспечению государственных гарантий в области занятости населения;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исполнении</w:t>
      </w:r>
      <w:proofErr w:type="gramEnd"/>
      <w:r>
        <w:t xml:space="preserve"> определенного судом общей юрисдикции решения.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3.7.13. Результат административной процедуры - издание приказа Департамента об устранении нарушений при осуществлении центром занятости деятельности по обеспечению государственных гарантий в области занятости населения; составление протокола об административном правонарушении в соответствии с </w:t>
      </w:r>
      <w:hyperlink r:id="rId25" w:history="1">
        <w:proofErr w:type="spellStart"/>
        <w:r>
          <w:rPr>
            <w:color w:val="0000FF"/>
          </w:rPr>
          <w:t>КоАП</w:t>
        </w:r>
        <w:proofErr w:type="spellEnd"/>
      </w:hyperlink>
      <w:r>
        <w:t>; издание приказа Департамента о применении дисциплинарного взыскания к директору центра занятости.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3.7.14. Административная процедура принятия мер по результатам проведения проверки при наличии в акте проверки фактов нарушений законодательства в области занятости населения </w:t>
      </w:r>
      <w:r>
        <w:lastRenderedPageBreak/>
        <w:t>является составной частью проведения проверки за обеспечением государственных гарантий в области содействия занятости населения.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0190E" w:rsidRDefault="0000190E">
      <w:pPr>
        <w:pStyle w:val="ConsPlusNormal"/>
        <w:jc w:val="center"/>
      </w:pPr>
      <w:r>
        <w:t>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0190E" w:rsidRDefault="0000190E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00190E" w:rsidRDefault="0000190E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00190E" w:rsidRDefault="0000190E">
      <w:pPr>
        <w:pStyle w:val="ConsPlusNormal"/>
        <w:jc w:val="center"/>
      </w:pPr>
      <w:r>
        <w:t>актов, устанавливающих требования к предоставлению</w:t>
      </w:r>
    </w:p>
    <w:p w:rsidR="0000190E" w:rsidRDefault="0000190E">
      <w:pPr>
        <w:pStyle w:val="ConsPlusNormal"/>
        <w:jc w:val="center"/>
      </w:pPr>
      <w:r>
        <w:t>государственной функции, а также принятием ими решений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регламента, а также нормативных правовых актов, устанавливающих требования к исполнению государственной функции, осуществляется: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государственными служащими Департамента, выполняющими отдельные административные процедуры;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должностными лицами Департамента, ответственными за организацию работы по исполнению государственной функции. Перечень должностных лиц, ответственных за организацию работы по исполнению государственной функции, устанавливается приказом Департамента.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4.1.2. Текущий контроль осуществляется: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1) государственными служащими, выполняющими отдельные административные процедуры - путем </w:t>
      </w:r>
      <w:proofErr w:type="gramStart"/>
      <w:r>
        <w:t>контроля за</w:t>
      </w:r>
      <w:proofErr w:type="gramEnd"/>
      <w:r>
        <w:t xml:space="preserve"> исполнением установленных административных процедур, административных действий в составе административных процедур, и сроков выполнения административных процедур;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ответственными должностными лицами - путем проведения проверок соблюдения и исполнения государственными служащими департамента положений Административного регламента, нормативных правовых актов Российской Федерации.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00190E" w:rsidRDefault="0000190E">
      <w:pPr>
        <w:pStyle w:val="ConsPlusNormal"/>
        <w:jc w:val="center"/>
      </w:pPr>
      <w:r>
        <w:t>внеплановых проверок полноты и качества исполнения</w:t>
      </w:r>
    </w:p>
    <w:p w:rsidR="0000190E" w:rsidRDefault="0000190E">
      <w:pPr>
        <w:pStyle w:val="ConsPlusNormal"/>
        <w:jc w:val="center"/>
      </w:pPr>
      <w:r>
        <w:t>государственной функции, в том числе порядок и формы</w:t>
      </w:r>
    </w:p>
    <w:p w:rsidR="0000190E" w:rsidRDefault="0000190E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исполнения государственной</w:t>
      </w:r>
    </w:p>
    <w:p w:rsidR="0000190E" w:rsidRDefault="0000190E">
      <w:pPr>
        <w:pStyle w:val="ConsPlusNormal"/>
        <w:jc w:val="center"/>
      </w:pPr>
      <w:r>
        <w:t>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исполнения государственной функции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 Департамента.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Периодичность осуществления плановых проверок устанавливается председателем Департамента.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Внеплановая проверка проводится по конкретному обращению.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4.2.2. При проверке могут рассматриваться: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>1) все вопросы, связанные с исполнением государственной функции, - комплексные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порядок выполнения отдельных административных процедур - тематические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4.2.3. Проверка осуществляется на основании приказа руководителя Департамента о проведении проверки, в котором определяется: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1) наименование государственной функции, правильность предоставления которой проверяется;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предмет (тема)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3) состав рабочей группы, проводящей проверку, с указанием руководителя рабочей группы;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4) сроки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4.2.4. Срок проведения проверки, численный и персональный состав рабочей группы устанавливаются исходя из темы проверки, объема предстоящих контрольных действий.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4.2.5. Ответственным за проведение отдельной проверки является руководитель рабочей группы.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4.2.6. При подготовке к проведению проверки участники рабочей группы должны изучить нормативные правовые акты Российской Федерации и Новгородской области, касающиеся темы проверки.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4.2.7. По результатам проверки составляется акт о соответствии (несоответствии) исполнения государственной функции действующему законодательству Российской Федерации (далее - акт проверки).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Акт проверки составляется на русском языке, имеет сквозную нумерацию страниц. В акте проверки не допускаются помарки, подчистки и иные неоговоренные исправления.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Акт проверки должен состоять из трех частей: вводной, описательной и заключительной.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Вводная часть акта проверки должна содержать следующие сведения: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1) предмет (тема)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2) дата и место составления акта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3) фамилии, инициалы и должности руководителя и всех членов рабочей группы, проводивших проверку;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4) срок проведения проверки;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5) иные данные, необходимые, по мнению руководителя рабочей группы.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Структура описательной части акта проверки определяется предметом (темой) проверки. Описательная часть акта проверки должна содержать сведения о фактах (событиях) выявленных нарушений и недостатков при исполнении государственной функции с указанием нарушений конкретных положений нормативных правовых актов или об их отсутствии.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Заключительная часть акта проверки на месте должна содержать выводы рабочей группы по результатам проверки.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proofErr w:type="spellStart"/>
      <w:r>
        <w:rPr>
          <w:color w:val="0A2666"/>
        </w:rPr>
        <w:lastRenderedPageBreak/>
        <w:t>КонсультантПлюс</w:t>
      </w:r>
      <w:proofErr w:type="spellEnd"/>
      <w:r>
        <w:rPr>
          <w:color w:val="0A2666"/>
        </w:rPr>
        <w:t>: примечание.</w:t>
      </w:r>
    </w:p>
    <w:p w:rsidR="0000190E" w:rsidRDefault="0000190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r>
        <w:t>4.2.7. При составлении акта проверки должна быть обеспечена объективность, обоснованность, системность, четкость, доступность и лаконичность (без ущерба для содержания) изложения.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Не допускается включение в акт проверки различного рода выводов, предположений, не подтвержденных соответствующими документами, а также субъективных предположений проверяющих, не основанных на достаточных доказательствах.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4.2.8. Акт проверки составляется руководителем рабочей группы в 2 (двух) экземплярах и подписывается руководителем рабочей группы и членами рабочей группы.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В случае несогласия руководителя рабочей группы, членов рабочей группы с выводами, содержащимися в акте проверки, об этом делается соответствующая пометка.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00190E" w:rsidRDefault="0000190E">
      <w:pPr>
        <w:pStyle w:val="ConsPlusNormal"/>
        <w:jc w:val="center"/>
      </w:pPr>
      <w:r>
        <w:t>Департамента за решения и действия (бездействие),</w:t>
      </w:r>
    </w:p>
    <w:p w:rsidR="0000190E" w:rsidRDefault="0000190E">
      <w:pPr>
        <w:pStyle w:val="ConsPlusNormal"/>
        <w:jc w:val="center"/>
      </w:pPr>
      <w:r>
        <w:t xml:space="preserve">принимаемые (осуществляемые) ими </w:t>
      </w:r>
      <w:proofErr w:type="gramStart"/>
      <w:r>
        <w:t>входе</w:t>
      </w:r>
      <w:proofErr w:type="gramEnd"/>
      <w:r>
        <w:t xml:space="preserve"> исполнения</w:t>
      </w:r>
    </w:p>
    <w:p w:rsidR="0000190E" w:rsidRDefault="0000190E">
      <w:pPr>
        <w:pStyle w:val="ConsPlusNormal"/>
        <w:jc w:val="center"/>
      </w:pPr>
      <w:r>
        <w:t>государственной функции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4.3.1. Персональная ответственность государственных служащих департамента за неисполнение или ненадлежащее исполнение требований Административного регламента устанавливается в их должностных регламентах в соответствии с требованиями действующего законодательства Российской Федерации.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4.3.2. В случае нарушения прав граждан и юридических лиц по результатам проверок виновные лица привлекаются к ответственности, установленной действующим законодательством Российской Федерации.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</w:pPr>
      <w:r>
        <w:t>4.4. Положения, характеризующие требования к порядку</w:t>
      </w:r>
    </w:p>
    <w:p w:rsidR="0000190E" w:rsidRDefault="0000190E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исполнением государственной функции,</w:t>
      </w:r>
    </w:p>
    <w:p w:rsidR="0000190E" w:rsidRDefault="0000190E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0190E" w:rsidRDefault="0000190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r>
        <w:t xml:space="preserve">4.3.3. Граждане, их объединения и организации в случае </w:t>
      </w:r>
      <w:proofErr w:type="gramStart"/>
      <w:r>
        <w:t>выявления фактов нарушения порядка исполнения государственной функции</w:t>
      </w:r>
      <w:proofErr w:type="gramEnd"/>
      <w:r>
        <w:t xml:space="preserve"> или ненадлежащего исполнения Административного регламента вправе обратиться с жалобой (претензией) в департамент.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4.3.4. Жалоба (претензия) может быть представлена на личном приеме председателю департамента (должностному лицу, исполняющему обязанности руководителя в его отсутствие), направлена почтовым отправлением или в электронной форме с использованием информационно-телекоммуникационной сети "Интернет".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00190E" w:rsidRDefault="0000190E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90E" w:rsidRDefault="0000190E">
      <w:pPr>
        <w:pStyle w:val="ConsPlusNormal"/>
        <w:ind w:firstLine="540"/>
        <w:jc w:val="both"/>
      </w:pPr>
      <w:r>
        <w:t xml:space="preserve">4.3.4. </w:t>
      </w:r>
      <w:proofErr w:type="gramStart"/>
      <w:r>
        <w:t xml:space="preserve">При выявлении в ходе текущего контроля нарушений Административного регламента по исполнению государственной функции или требований законодательства Российской Федерации должностное лицо, уполномоченное на его проведение, принимает меры по устранению таких нарушений и направляет председателю департамента или его заместителю, </w:t>
      </w:r>
      <w:r>
        <w:lastRenderedPageBreak/>
        <w:t>ответственному за исполнение государственной функции, предложения о применении или неприменении мер дисциплинарной ответственности к лицам, допустившим соответствующие нарушения.</w:t>
      </w:r>
      <w:proofErr w:type="gramEnd"/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00190E" w:rsidRDefault="0000190E">
      <w:pPr>
        <w:pStyle w:val="ConsPlusNormal"/>
        <w:jc w:val="center"/>
      </w:pPr>
      <w:r>
        <w:t xml:space="preserve">формам контроля за исполнением государственной функции, </w:t>
      </w:r>
      <w:proofErr w:type="gramStart"/>
      <w:r>
        <w:t>в</w:t>
      </w:r>
      <w:proofErr w:type="gramEnd"/>
    </w:p>
    <w:p w:rsidR="0000190E" w:rsidRDefault="0000190E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4.4.1. Граждане, их объединения и организации в случае </w:t>
      </w:r>
      <w:proofErr w:type="gramStart"/>
      <w:r>
        <w:t>выявления фактов нарушения порядка исполнения государственной функции</w:t>
      </w:r>
      <w:proofErr w:type="gramEnd"/>
      <w:r>
        <w:t xml:space="preserve"> или ненадлежащего исполнения Административного регламента вправе обратиться с жалобой (претензией) в Департамент.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4.4.2. Жалоба (претензия) может быть представлена на личном приеме руководителю департамента (должностному лицу, исполняющему обязанности руководителя в его отсутствие), направлена почтовым отправлением или в электронной форме с использованием информационно-телекоммуникационной сети "Интернет".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00190E" w:rsidRDefault="0000190E">
      <w:pPr>
        <w:pStyle w:val="ConsPlusNormal"/>
        <w:jc w:val="center"/>
      </w:pPr>
      <w:r>
        <w:t>и действий (бездействия) Департамента, а также</w:t>
      </w:r>
    </w:p>
    <w:p w:rsidR="0000190E" w:rsidRDefault="0000190E">
      <w:pPr>
        <w:pStyle w:val="ConsPlusNormal"/>
        <w:jc w:val="center"/>
      </w:pPr>
      <w:r>
        <w:t>его должностных лиц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5.1. Информация для заинтересованных лиц об их праве </w:t>
      </w:r>
      <w:proofErr w:type="gramStart"/>
      <w:r>
        <w:t>на</w:t>
      </w:r>
      <w:proofErr w:type="gramEnd"/>
    </w:p>
    <w:p w:rsidR="0000190E" w:rsidRDefault="0000190E">
      <w:pPr>
        <w:pStyle w:val="ConsPlusNormal"/>
        <w:jc w:val="center"/>
      </w:pPr>
      <w:r>
        <w:t>досудебное (внесудебное) обжалование решений и действий</w:t>
      </w:r>
    </w:p>
    <w:p w:rsidR="0000190E" w:rsidRDefault="0000190E">
      <w:pPr>
        <w:pStyle w:val="ConsPlusNormal"/>
        <w:jc w:val="center"/>
      </w:pPr>
      <w:r>
        <w:t>(бездействия) органа исполнительной власти области,</w:t>
      </w:r>
    </w:p>
    <w:p w:rsidR="0000190E" w:rsidRDefault="0000190E">
      <w:pPr>
        <w:pStyle w:val="ConsPlusNormal"/>
        <w:jc w:val="center"/>
      </w:pPr>
      <w:r>
        <w:t>исполняющего государственную функцию, а также его</w:t>
      </w:r>
    </w:p>
    <w:p w:rsidR="0000190E" w:rsidRDefault="0000190E">
      <w:pPr>
        <w:pStyle w:val="ConsPlusNormal"/>
        <w:jc w:val="center"/>
      </w:pPr>
      <w:r>
        <w:t>должностных лиц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bookmarkStart w:id="12" w:name="P428"/>
      <w:bookmarkEnd w:id="12"/>
      <w:r>
        <w:t>5.1.1 Заинтересованные лица (далее - заявители) имеют право обратиться с жалобой в случае: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нарушения стандарта исполнения государственной функции, в том числе нарушения срока исполнения государственной функции;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требования документов, не предусмотренных нормативными правовыми актами Российской Федерации и Новгородской области, для исполнения государственной функции;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отказа Департамента, должностного лица Департамента в исправлении допущенных опечаток и ошибок в выданных в результате исполнения государственной функции документах, либо нарушение установленного срока таких исправлений;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нарушения иных прав при исполнении государственной функции.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5.1.2.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"Интернет", официального сайта департамента, а также может быть принята при личном приеме заявителя.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Обращение, поступившее в форме электронного документа, подлежит рассмотрению в порядке, установленном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обращения граждан Российской Федерации", а также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(жалобе) необходимые документы и материалы в электронной форме либо направить указанные документы и материалы </w:t>
      </w:r>
      <w:r>
        <w:lastRenderedPageBreak/>
        <w:t>или их копии в письменной форме.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5.1.3. Письменное обращение (жалоба) подлежит обязательной регистрации в течение 3 дней с момента поступления.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5.1.4. Обращение (жалоба), содержащее вопросы, решение которых не входит в компетенцию департамента или должностного лица,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(жалобе) вопросов, с уведомлением лица, направившего обращение (жалобу), о переадресации обращения (жалобы).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5.2. Предмет досудебного (внесудебного) обжалования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действия (бездействие) и решения должностного лица Департамента, принятые (осуществляемые) в ходе исполнения государственной функции.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 xml:space="preserve">5.3. Исчерпывающий перечень оснований для отказа </w:t>
      </w:r>
      <w:proofErr w:type="gramStart"/>
      <w:r>
        <w:t>в</w:t>
      </w:r>
      <w:proofErr w:type="gramEnd"/>
    </w:p>
    <w:p w:rsidR="0000190E" w:rsidRDefault="0000190E">
      <w:pPr>
        <w:pStyle w:val="ConsPlusNormal"/>
        <w:jc w:val="center"/>
      </w:pPr>
      <w:proofErr w:type="gramStart"/>
      <w:r>
        <w:t>рассмотрении</w:t>
      </w:r>
      <w:proofErr w:type="gramEnd"/>
      <w:r>
        <w:t xml:space="preserve"> жалобы либо приостановления ее рассмотрения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5.3.1. Оснований для отказа в рассмотрении жалобы либо приостановления рассмотрения жалобы (претензии) не имеется.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5.4. Основания для начала процедуры досудебного</w:t>
      </w:r>
    </w:p>
    <w:p w:rsidR="0000190E" w:rsidRDefault="0000190E">
      <w:pPr>
        <w:pStyle w:val="ConsPlusNormal"/>
        <w:jc w:val="center"/>
      </w:pPr>
      <w:r>
        <w:t>(внесудебного) обжалования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5.4.1. Основанием для начала процедуры досудебного (внесудебного) обжалования является наличие оснований, предусмотренных </w:t>
      </w:r>
      <w:hyperlink w:anchor="P428" w:history="1">
        <w:r>
          <w:rPr>
            <w:color w:val="0000FF"/>
          </w:rPr>
          <w:t>подпунктом 5.1.1 пункта 5.1</w:t>
        </w:r>
      </w:hyperlink>
      <w:r>
        <w:t xml:space="preserve"> Административного регламента, и поступление от заявителя жалобы (претензии) по указанным основаниям.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5.5. Права заинтересованных лиц на получение информации</w:t>
      </w:r>
    </w:p>
    <w:p w:rsidR="0000190E" w:rsidRDefault="0000190E">
      <w:pPr>
        <w:pStyle w:val="ConsPlusNormal"/>
        <w:jc w:val="center"/>
      </w:pPr>
      <w:r>
        <w:t>и документов, необходимых для обоснования и рассмотрения</w:t>
      </w:r>
    </w:p>
    <w:p w:rsidR="0000190E" w:rsidRDefault="0000190E">
      <w:pPr>
        <w:pStyle w:val="ConsPlusNormal"/>
        <w:jc w:val="center"/>
      </w:pPr>
      <w:r>
        <w:t>жалобы (претензии)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5.5.1. Заявитель имеет право на получение информации и документов, необходимых для обоснования и рассмотрения жалобы (претензии), поданной в департамент.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5.5.2. Департамент по письменному запросу заявителя в течение 5 (пяти) рабочих дней со дня получения данного запроса должен предоставить информацию и документы, указанные в запросе и необходимые для обоснования и рассмотрения жалобы (претензии).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5.6. Органы государственной власти и должностные лица,</w:t>
      </w:r>
    </w:p>
    <w:p w:rsidR="0000190E" w:rsidRDefault="0000190E">
      <w:pPr>
        <w:pStyle w:val="ConsPlusNormal"/>
        <w:jc w:val="center"/>
      </w:pPr>
      <w:r>
        <w:t>которым может быть направлена жалоба заявителя</w:t>
      </w:r>
    </w:p>
    <w:p w:rsidR="0000190E" w:rsidRDefault="0000190E">
      <w:pPr>
        <w:pStyle w:val="ConsPlusNormal"/>
        <w:jc w:val="center"/>
      </w:pPr>
      <w:r>
        <w:t>в досудебном (внесудебном) порядке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>5.6.1. Заявители обжалуют действия (бездействие) и решения в досудебном (внесудебном) порядке: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должностных лиц Департамента - председателю Департамента;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руководителя Департамента - заместителю Губернатора Новгородской области.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5.6.2. Обжалование действий (бездействия) и решений должностных лиц Департамента, руководителя Департамента, его заместителей не исключает права заявителя на одновременное или последующее аналогичное обжалование в судебном порядке.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lastRenderedPageBreak/>
        <w:t>5.6.3. Обращение, в котором обжалуется судебное решение, возвращается заявителю с разъяснением порядка обжалования данного судебного решения.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5.7. Сроки рассмотрения жалобы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r>
        <w:t xml:space="preserve">5.7.1. </w:t>
      </w:r>
      <w:proofErr w:type="gramStart"/>
      <w:r>
        <w:t>Жалоба, поступившая в Департамент, подлежит рассмотрению должностным лицом, наделенным полномочиями по рассмотрению жалоб, в течение 30 (тридцати) рабочих дней со дня ее регистрации, а в случае обжалования отказа Департамента,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</w:t>
      </w:r>
      <w:proofErr w:type="gramEnd"/>
      <w:r>
        <w:t xml:space="preserve"> дня ее регистрации. В случаях, установленных Правительством Российской Федерации, срок рассмотрения жалобы может быть сокращен. Срок исправления допущенных опечаток и ошибок составляет не более 5 (пяти) рабочих дней.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center"/>
        <w:outlineLvl w:val="2"/>
      </w:pPr>
      <w:r>
        <w:t>5.8. Результат досудебного (внесудебного) обжалования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ind w:firstLine="540"/>
        <w:jc w:val="both"/>
      </w:pPr>
      <w:bookmarkStart w:id="13" w:name="P475"/>
      <w:bookmarkEnd w:id="13"/>
      <w:r>
        <w:t>5.8.1. По результатам рассмотрения жалобы департамент принимает одно из следующих решений:</w:t>
      </w:r>
    </w:p>
    <w:p w:rsidR="0000190E" w:rsidRDefault="0000190E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 опечаток и ошибок в выданных в результате исполнения государственной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а также в иных формах;</w:t>
      </w:r>
      <w:proofErr w:type="gramEnd"/>
    </w:p>
    <w:p w:rsidR="0000190E" w:rsidRDefault="0000190E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5.8.2. Не позднее дня, следующего за днем принятия решения, указанного в </w:t>
      </w:r>
      <w:hyperlink w:anchor="P475" w:history="1">
        <w:r>
          <w:rPr>
            <w:color w:val="0000FF"/>
          </w:rPr>
          <w:t>подпункте 5.8.1 пункта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5.8.3. В случае если текст письменного обращения (жалобы) не поддается прочтению, ответ на обращение (жалобу) не </w:t>
      </w:r>
      <w:proofErr w:type="gramStart"/>
      <w:r>
        <w:t>дается</w:t>
      </w:r>
      <w:proofErr w:type="gramEnd"/>
      <w:r>
        <w:t xml:space="preserve"> и оно не подлежит направлению на рассмотрение в государственный орган или должностному лицу в соответствии с их компетенцией, о чем в течение 7 дней со дня регистрации обращения (жалобы) сообщается заявителю, направившему обращение (жалобу), если его фамилия и почтовый адрес поддаются прочтению.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5.8.4. </w:t>
      </w:r>
      <w:proofErr w:type="gramStart"/>
      <w:r>
        <w:t>В случае если в обращении (жалобе) содержится вопрос, на который заявителю многократно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руководитель Департамента либо уполномоченное на то лицо вправе принять решение о безосновательности очередного обращения (жалобы) и прекращении переписки по данному вопросу, при условии что</w:t>
      </w:r>
      <w:proofErr w:type="gramEnd"/>
      <w:r>
        <w:t xml:space="preserve"> указанное обращение (жалоба) и ранее направляемые обращения (жалобы) направлялись в Департамент. О данном решении уведомляется заявитель, направивший обращение (жалобу).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>5.8.5. В случае если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 (жалобу),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5.8.6. В случае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</w:t>
      </w:r>
      <w:r>
        <w:lastRenderedPageBreak/>
        <w:t>направить обращение (жалобу) в Департамент.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0190E" w:rsidRDefault="0000190E">
      <w:pPr>
        <w:pStyle w:val="ConsPlusNormal"/>
        <w:spacing w:before="220"/>
        <w:ind w:firstLine="540"/>
        <w:jc w:val="both"/>
      </w:pPr>
      <w:r>
        <w:t xml:space="preserve">5.8.8. </w:t>
      </w:r>
      <w:proofErr w:type="gramStart"/>
      <w:r>
        <w:t xml:space="preserve">Действия (бездействие) и решения, принятые в ходе предоставления государственной услуги, а также нормативные правовые акты департамента могут быть обжалованы в судебном в порядке, предусмотренном Гражданским процессуальным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Арбитражным процессуальным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9" w:history="1">
        <w:r>
          <w:rPr>
            <w:color w:val="0000FF"/>
          </w:rPr>
          <w:t>Законом</w:t>
        </w:r>
      </w:hyperlink>
      <w:r>
        <w:t xml:space="preserve"> Российской Федерации от 27 апреля 1993 года N 4866-1 "Об обжаловании в суд действий решений, нарушающих права и свободы граждан".</w:t>
      </w:r>
      <w:proofErr w:type="gramEnd"/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right"/>
        <w:outlineLvl w:val="1"/>
      </w:pPr>
      <w:r>
        <w:t>Приложение</w:t>
      </w:r>
    </w:p>
    <w:p w:rsidR="0000190E" w:rsidRDefault="0000190E">
      <w:pPr>
        <w:pStyle w:val="ConsPlusNormal"/>
        <w:jc w:val="right"/>
      </w:pPr>
      <w:r>
        <w:t>к Административному регламенту,</w:t>
      </w:r>
    </w:p>
    <w:p w:rsidR="0000190E" w:rsidRDefault="0000190E">
      <w:pPr>
        <w:pStyle w:val="ConsPlusNormal"/>
        <w:jc w:val="right"/>
      </w:pPr>
      <w:r>
        <w:t>утв. постановлением</w:t>
      </w:r>
    </w:p>
    <w:p w:rsidR="0000190E" w:rsidRDefault="0000190E">
      <w:pPr>
        <w:pStyle w:val="ConsPlusNormal"/>
        <w:jc w:val="right"/>
      </w:pPr>
      <w:r>
        <w:t xml:space="preserve">департамента </w:t>
      </w:r>
      <w:proofErr w:type="gramStart"/>
      <w:r>
        <w:t>социальной</w:t>
      </w:r>
      <w:proofErr w:type="gramEnd"/>
    </w:p>
    <w:p w:rsidR="0000190E" w:rsidRDefault="0000190E">
      <w:pPr>
        <w:pStyle w:val="ConsPlusNormal"/>
        <w:jc w:val="right"/>
      </w:pPr>
      <w:r>
        <w:t>защиты населения</w:t>
      </w:r>
    </w:p>
    <w:p w:rsidR="0000190E" w:rsidRDefault="0000190E">
      <w:pPr>
        <w:pStyle w:val="ConsPlusNormal"/>
        <w:jc w:val="right"/>
      </w:pPr>
      <w:r>
        <w:t>Новгородской области</w:t>
      </w:r>
    </w:p>
    <w:p w:rsidR="0000190E" w:rsidRDefault="0000190E">
      <w:pPr>
        <w:pStyle w:val="ConsPlusNormal"/>
        <w:jc w:val="right"/>
      </w:pPr>
      <w:r>
        <w:t>от 26.03.2014 N 3-п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Title"/>
        <w:jc w:val="center"/>
      </w:pPr>
      <w:bookmarkStart w:id="14" w:name="P498"/>
      <w:bookmarkEnd w:id="14"/>
      <w:r>
        <w:t>БЛОК-СХЕМА</w:t>
      </w:r>
    </w:p>
    <w:p w:rsidR="0000190E" w:rsidRDefault="0000190E">
      <w:pPr>
        <w:pStyle w:val="ConsPlusTitle"/>
        <w:jc w:val="center"/>
      </w:pPr>
      <w:r>
        <w:t xml:space="preserve">ИСПОЛНЕНИЯ ГОСУДАРСТВЕННОЙ ФУНКЦИИ НАДЗОРА И КОНТРОЛЯ </w:t>
      </w:r>
      <w:proofErr w:type="gramStart"/>
      <w:r>
        <w:t>ЗА</w:t>
      </w:r>
      <w:proofErr w:type="gramEnd"/>
    </w:p>
    <w:p w:rsidR="0000190E" w:rsidRDefault="0000190E">
      <w:pPr>
        <w:pStyle w:val="ConsPlusTitle"/>
        <w:jc w:val="center"/>
      </w:pPr>
      <w:r>
        <w:t>ОБЕСПЕЧЕНИЕМ ГОСУДАРСТВЕННЫХ ГАРАНТИЙ В ОБЛАСТИ СОДЕЙСТВИЯ</w:t>
      </w:r>
    </w:p>
    <w:p w:rsidR="0000190E" w:rsidRDefault="0000190E">
      <w:pPr>
        <w:pStyle w:val="ConsPlusTitle"/>
        <w:jc w:val="center"/>
      </w:pPr>
      <w:r>
        <w:t>ЗАНЯТОСТИ НАСЕЛЕНИЯ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┌───────────────────────────────────┐  ┌─────────────────────────────────────┐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Проведение </w:t>
      </w:r>
      <w:proofErr w:type="gramStart"/>
      <w:r>
        <w:rPr>
          <w:sz w:val="16"/>
        </w:rPr>
        <w:t>плановых</w:t>
      </w:r>
      <w:proofErr w:type="gramEnd"/>
      <w:r>
        <w:rPr>
          <w:sz w:val="16"/>
        </w:rPr>
        <w:t xml:space="preserve"> выездных и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Проведение внеплановых выездных и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плановых документарных проверок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внеплановых документарных проверок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осуществления центрами занятости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осуществления центрами занятости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деятельности по обеспечению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деятельности по обеспечению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</w:t>
      </w:r>
      <w:proofErr w:type="spellStart"/>
      <w:r>
        <w:rPr>
          <w:sz w:val="16"/>
        </w:rPr>
        <w:t>│государственных</w:t>
      </w:r>
      <w:proofErr w:type="spellEnd"/>
      <w:r>
        <w:rPr>
          <w:sz w:val="16"/>
        </w:rPr>
        <w:t xml:space="preserve"> гарантий в области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государственных гарантий в области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содействия </w:t>
      </w:r>
      <w:proofErr w:type="gramStart"/>
      <w:r>
        <w:rPr>
          <w:sz w:val="16"/>
        </w:rPr>
        <w:t xml:space="preserve">занятости населения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содействия занятости населения</w:t>
      </w:r>
      <w:proofErr w:type="gramEnd"/>
      <w:r>
        <w:rPr>
          <w:sz w:val="16"/>
        </w:rPr>
        <w:t xml:space="preserve">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└────────────────┬──────────────────┘  └───────────────────┬─────────────────┘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          │       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          \/                     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┌───────────────────────────────────┐  ┌─────────────────────────────────────┐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Подготовка и утверждение плана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Принятие руководителем Департамента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</w:t>
      </w:r>
      <w:proofErr w:type="spellStart"/>
      <w:r>
        <w:rPr>
          <w:sz w:val="16"/>
        </w:rPr>
        <w:t>│проведения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выездных</w:t>
      </w:r>
      <w:proofErr w:type="gramEnd"/>
      <w:r>
        <w:rPr>
          <w:sz w:val="16"/>
        </w:rPr>
        <w:t xml:space="preserve"> и </w:t>
      </w:r>
      <w:proofErr w:type="spellStart"/>
      <w:r>
        <w:rPr>
          <w:sz w:val="16"/>
        </w:rPr>
        <w:t>документарных│</w:t>
      </w:r>
      <w:proofErr w:type="spellEnd"/>
      <w:r>
        <w:rPr>
          <w:sz w:val="16"/>
        </w:rPr>
        <w:t xml:space="preserve">  │    решения о проведении проверки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           проверок       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└──────┬───────────────────┬────────┘  └────────┬────────────────────┬───────┘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\/                  \/                   \/          ┌────────────────┐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┌───────────────┐  ┌────────────────┐  ┌─────────────────┐  │   Подготовка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Подготовка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Подготовка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приказа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приказа о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приказа</w:t>
      </w:r>
      <w:proofErr w:type="gramEnd"/>
      <w:r>
        <w:rPr>
          <w:sz w:val="16"/>
        </w:rPr>
        <w:t xml:space="preserve"> о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приказа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о проведении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проведении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о проведении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внеплановой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внеплановой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документарной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документарной │  </w:t>
      </w:r>
      <w:proofErr w:type="spellStart"/>
      <w:r>
        <w:rPr>
          <w:sz w:val="16"/>
        </w:rPr>
        <w:t>│выездной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проверки│</w:t>
      </w:r>
      <w:proofErr w:type="spellEnd"/>
      <w:r>
        <w:rPr>
          <w:sz w:val="16"/>
        </w:rPr>
        <w:t xml:space="preserve">  │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проверки и </w:t>
      </w:r>
      <w:proofErr w:type="spellStart"/>
      <w:r>
        <w:rPr>
          <w:sz w:val="16"/>
        </w:rPr>
        <w:t>его│</w:t>
      </w:r>
      <w:proofErr w:type="spellEnd"/>
      <w:r>
        <w:rPr>
          <w:sz w:val="16"/>
        </w:rPr>
        <w:t xml:space="preserve">  │     проверки   │  </w:t>
      </w:r>
      <w:proofErr w:type="spellStart"/>
      <w:r>
        <w:rPr>
          <w:sz w:val="16"/>
        </w:rPr>
        <w:t>│и</w:t>
      </w:r>
      <w:proofErr w:type="spellEnd"/>
      <w:r>
        <w:rPr>
          <w:sz w:val="16"/>
        </w:rPr>
        <w:t xml:space="preserve"> его </w:t>
      </w:r>
      <w:proofErr w:type="spellStart"/>
      <w:r>
        <w:rPr>
          <w:sz w:val="16"/>
        </w:rPr>
        <w:t>утверждение│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│его</w:t>
      </w:r>
      <w:proofErr w:type="spellEnd"/>
      <w:r>
        <w:rPr>
          <w:sz w:val="16"/>
        </w:rPr>
        <w:t xml:space="preserve"> утверждение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руководителем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руководителем</w:t>
      </w:r>
      <w:proofErr w:type="gram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руководителем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Департамента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Департамента</w:t>
      </w:r>
      <w:proofErr w:type="gram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Департамента  │  └───────┬────────┘  └────────┬────────┘  └────────┬───────┘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└──────┬────────┘          │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\/                  \/                   \/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┌───────────────┐  ┌────────────────┐  ┌─────────────────┐  ┌────────────────┐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Направление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Подготовка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Уведомление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Уведомление</w:t>
      </w:r>
      <w:proofErr w:type="gram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директору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запроса о    │  </w:t>
      </w:r>
      <w:proofErr w:type="spellStart"/>
      <w:r>
        <w:rPr>
          <w:sz w:val="16"/>
        </w:rPr>
        <w:t>│директора</w:t>
      </w:r>
      <w:proofErr w:type="spellEnd"/>
      <w:r>
        <w:rPr>
          <w:sz w:val="16"/>
        </w:rPr>
        <w:t xml:space="preserve"> центра │  </w:t>
      </w:r>
      <w:proofErr w:type="spellStart"/>
      <w:r>
        <w:rPr>
          <w:sz w:val="16"/>
        </w:rPr>
        <w:t>│директора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центра│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 центра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предоставлении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занятости о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занятости </w:t>
      </w:r>
      <w:proofErr w:type="gramStart"/>
      <w:r>
        <w:rPr>
          <w:sz w:val="16"/>
        </w:rPr>
        <w:t>о</w:t>
      </w:r>
      <w:proofErr w:type="gram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lastRenderedPageBreak/>
        <w:t xml:space="preserve"> │   занятости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центром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проведении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уведомления о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занятости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проверки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</w:t>
      </w:r>
      <w:proofErr w:type="gramStart"/>
      <w:r>
        <w:rPr>
          <w:sz w:val="16"/>
        </w:rPr>
        <w:t>проведении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материалов и │  └────────┬────────┘  └────────┬───────┘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проверки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документов и 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└──────┬────────┘  </w:t>
      </w:r>
      <w:proofErr w:type="spellStart"/>
      <w:r>
        <w:rPr>
          <w:sz w:val="16"/>
        </w:rPr>
        <w:t>│направление</w:t>
      </w:r>
      <w:proofErr w:type="spellEnd"/>
      <w:r>
        <w:rPr>
          <w:sz w:val="16"/>
        </w:rPr>
        <w:t xml:space="preserve"> его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</w:t>
      </w:r>
      <w:proofErr w:type="spellStart"/>
      <w:r>
        <w:rPr>
          <w:sz w:val="16"/>
        </w:rPr>
        <w:t>│директору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центра│</w:t>
      </w:r>
      <w:proofErr w:type="spellEnd"/>
      <w:r>
        <w:rPr>
          <w:sz w:val="16"/>
        </w:rPr>
        <w:t xml:space="preserve">           │           ┌────────────────┐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занятости   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Подготовка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└───────┬────────┘           │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запроса о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предоставлении</w:t>
      </w:r>
      <w:proofErr w:type="gramEnd"/>
      <w:r>
        <w:rPr>
          <w:sz w:val="16"/>
        </w:rPr>
        <w:t xml:space="preserve">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центром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занятости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материалов и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документов и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│направление</w:t>
      </w:r>
      <w:proofErr w:type="spellEnd"/>
      <w:r>
        <w:rPr>
          <w:sz w:val="16"/>
        </w:rPr>
        <w:t xml:space="preserve"> его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│директору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центра│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занятости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└────────┬───────┘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\/                  \/                   \/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┌───────────────┐  ┌────────────────┐  ┌─────────────────┐  ┌────────────────┐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Проведение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</w:t>
      </w:r>
      <w:proofErr w:type="gramStart"/>
      <w:r>
        <w:rPr>
          <w:sz w:val="16"/>
        </w:rPr>
        <w:t>Проведение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Проведение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Проведение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плановой</w:t>
      </w:r>
      <w:proofErr w:type="gramEnd"/>
      <w:r>
        <w:rPr>
          <w:sz w:val="16"/>
        </w:rPr>
        <w:t xml:space="preserve">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внеплановой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внеплановой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документарной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документарной</w:t>
      </w:r>
      <w:proofErr w:type="gramEnd"/>
      <w:r>
        <w:rPr>
          <w:sz w:val="16"/>
        </w:rPr>
        <w:t xml:space="preserve">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документарной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проверки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проверки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└──────┬────────┘  └───────┬────────┘  └────────┬────────┘  └────────┬───────┘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│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\/                  \/                   \/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┌───────────────┐  ┌────────────────┐  ┌─────────────────┐  ┌────────────────┐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Составление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Составление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│Составление</w:t>
      </w:r>
      <w:proofErr w:type="spellEnd"/>
      <w:r>
        <w:rPr>
          <w:sz w:val="16"/>
        </w:rPr>
        <w:t xml:space="preserve"> акта │  </w:t>
      </w:r>
      <w:proofErr w:type="spellStart"/>
      <w:r>
        <w:rPr>
          <w:sz w:val="16"/>
        </w:rPr>
        <w:t>│Составление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акта│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 акта 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акта</w:t>
      </w:r>
      <w:proofErr w:type="gramEnd"/>
      <w:r>
        <w:rPr>
          <w:sz w:val="16"/>
        </w:rPr>
        <w:t xml:space="preserve"> плановой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внеплановой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внеплановой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плановой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документарной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выездной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документарной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выездной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проверки</w:t>
      </w:r>
      <w:proofErr w:type="gramEnd"/>
      <w:r>
        <w:rPr>
          <w:sz w:val="16"/>
        </w:rPr>
        <w:t xml:space="preserve">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проверки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проверки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└───┬─────────┬─┘  └──────┬─────────┤  └─────────┬───────┤  └────────────┬──┬┘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└────┐          │  └───────────┐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\/        \/          \/        \/           \/           \/         \/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>┌───────────┐┌─────────┐┌─────────┐┌───────────┐┌───────────┐┌─────────┐┌─────────┐┌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│ Нарушения </w:t>
      </w:r>
      <w:proofErr w:type="spellStart"/>
      <w:r>
        <w:rPr>
          <w:sz w:val="16"/>
        </w:rPr>
        <w:t>││</w:t>
      </w:r>
      <w:proofErr w:type="gramStart"/>
      <w:r>
        <w:rPr>
          <w:sz w:val="16"/>
        </w:rPr>
        <w:t>Нарушения</w:t>
      </w:r>
      <w:proofErr w:type="gramEnd"/>
      <w:r>
        <w:rPr>
          <w:sz w:val="16"/>
        </w:rPr>
        <w:t>││Нарушения││</w:t>
      </w:r>
      <w:proofErr w:type="spellEnd"/>
      <w:r>
        <w:rPr>
          <w:sz w:val="16"/>
        </w:rPr>
        <w:t xml:space="preserve"> Нарушения ││ Нарушения </w:t>
      </w:r>
      <w:proofErr w:type="spellStart"/>
      <w:r>
        <w:rPr>
          <w:sz w:val="16"/>
        </w:rPr>
        <w:t>││Нарушения││Нарушения││</w:t>
      </w:r>
      <w:proofErr w:type="spellEnd"/>
      <w:r>
        <w:rPr>
          <w:sz w:val="16"/>
        </w:rPr>
        <w:t xml:space="preserve"> Нарушения │</w:t>
      </w:r>
    </w:p>
    <w:p w:rsidR="0000190E" w:rsidRDefault="0000190E">
      <w:pPr>
        <w:pStyle w:val="ConsPlusNonformat"/>
        <w:jc w:val="both"/>
      </w:pPr>
      <w:proofErr w:type="spellStart"/>
      <w:r>
        <w:rPr>
          <w:sz w:val="16"/>
        </w:rPr>
        <w:t>│не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выявлены││</w:t>
      </w:r>
      <w:proofErr w:type="gramStart"/>
      <w:r>
        <w:rPr>
          <w:sz w:val="16"/>
        </w:rPr>
        <w:t>выявлены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││выявлены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││не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выявлены││не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выявлены││выявлены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││выявлены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││не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выявлены│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>└───────────┘└┬─────┬──┘└─┬──────┬┘└───────────┘└───────────┘└─┬──────┬┘└───┬────┬┘└────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      │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└┐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┌────────┘     \/    \/     └──────┐             ┌────────┘      \/    \/    └──────┐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┌────────────────────────────┐  │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┌────────────────────────────┐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Подготовка и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Подготовка и утверждение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приказа Департамента </w:t>
      </w:r>
      <w:proofErr w:type="gramStart"/>
      <w:r>
        <w:rPr>
          <w:sz w:val="16"/>
        </w:rPr>
        <w:t>об</w:t>
      </w:r>
      <w:proofErr w:type="gramEnd"/>
      <w:r>
        <w:rPr>
          <w:sz w:val="16"/>
        </w:rPr>
        <w:t xml:space="preserve">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приказа Департамента об 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gramStart"/>
      <w:r>
        <w:rPr>
          <w:sz w:val="16"/>
        </w:rPr>
        <w:t>устранении</w:t>
      </w:r>
      <w:proofErr w:type="gramEnd"/>
      <w:r>
        <w:rPr>
          <w:sz w:val="16"/>
        </w:rPr>
        <w:t xml:space="preserve"> нарушений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устранении нарушений  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законодательства при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gramStart"/>
      <w:r>
        <w:rPr>
          <w:sz w:val="16"/>
        </w:rPr>
        <w:t>при</w:t>
      </w:r>
      <w:proofErr w:type="gramEnd"/>
      <w:r>
        <w:rPr>
          <w:sz w:val="16"/>
        </w:rPr>
        <w:t xml:space="preserve"> осуществлении центром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gramStart"/>
      <w:r>
        <w:rPr>
          <w:sz w:val="16"/>
        </w:rPr>
        <w:t>осуществлении</w:t>
      </w:r>
      <w:proofErr w:type="gramEnd"/>
      <w:r>
        <w:rPr>
          <w:sz w:val="16"/>
        </w:rPr>
        <w:t xml:space="preserve"> центром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по обеспечению    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занятости  деятельности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государственных гарантий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по обеспечению  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в области занятости  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государственных гарантий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│населения</w:t>
      </w:r>
      <w:proofErr w:type="spellEnd"/>
      <w:r>
        <w:rPr>
          <w:sz w:val="16"/>
        </w:rPr>
        <w:t xml:space="preserve">, при </w:t>
      </w:r>
      <w:proofErr w:type="spellStart"/>
      <w:r>
        <w:rPr>
          <w:sz w:val="16"/>
        </w:rPr>
        <w:t>необходимости│</w:t>
      </w:r>
      <w:proofErr w:type="spell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в области занятости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подготовка и утверждение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│населения</w:t>
      </w:r>
      <w:proofErr w:type="spellEnd"/>
      <w:r>
        <w:rPr>
          <w:sz w:val="16"/>
        </w:rPr>
        <w:t xml:space="preserve">, при </w:t>
      </w:r>
      <w:proofErr w:type="spellStart"/>
      <w:r>
        <w:rPr>
          <w:sz w:val="16"/>
        </w:rPr>
        <w:t>необходимости│</w:t>
      </w:r>
      <w:proofErr w:type="spellEnd"/>
      <w:r>
        <w:rPr>
          <w:sz w:val="16"/>
        </w:rPr>
        <w:t xml:space="preserve">  │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приказа о применении 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подготовка и утверждение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дисциплинарного взыскания  │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приказа о применении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</w:t>
      </w:r>
      <w:proofErr w:type="spellStart"/>
      <w:r>
        <w:rPr>
          <w:sz w:val="16"/>
        </w:rPr>
        <w:t>│к</w:t>
      </w:r>
      <w:proofErr w:type="spellEnd"/>
      <w:r>
        <w:rPr>
          <w:sz w:val="16"/>
        </w:rPr>
        <w:t xml:space="preserve"> директору центра </w:t>
      </w:r>
      <w:proofErr w:type="spellStart"/>
      <w:r>
        <w:rPr>
          <w:sz w:val="16"/>
        </w:rPr>
        <w:t>занятости│</w:t>
      </w:r>
      <w:proofErr w:type="spellEnd"/>
      <w:r>
        <w:rPr>
          <w:sz w:val="16"/>
        </w:rPr>
        <w:t xml:space="preserve">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дисциплинарного взыскания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└────────────────────────────┘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к директору центра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занятости           │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└────────────────────────────┘  │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│         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         </w:t>
      </w:r>
      <w:proofErr w:type="spellStart"/>
      <w:r>
        <w:rPr>
          <w:sz w:val="16"/>
        </w:rPr>
        <w:t>│</w:t>
      </w:r>
      <w:proofErr w:type="spellEnd"/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\/                                 \/            \/              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Подготовка  и  утверждение  протокола  (протоколов) об административном правонарушении </w:t>
      </w:r>
      <w:proofErr w:type="gramStart"/>
      <w:r>
        <w:rPr>
          <w:sz w:val="16"/>
        </w:rPr>
        <w:t>в</w:t>
      </w:r>
      <w:proofErr w:type="gramEnd"/>
      <w:r>
        <w:rPr>
          <w:sz w:val="16"/>
        </w:rPr>
        <w:t xml:space="preserve">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</w:t>
      </w:r>
      <w:proofErr w:type="gramStart"/>
      <w:r>
        <w:rPr>
          <w:sz w:val="16"/>
        </w:rPr>
        <w:t>соответствии</w:t>
      </w:r>
      <w:proofErr w:type="gramEnd"/>
      <w:r>
        <w:rPr>
          <w:sz w:val="16"/>
        </w:rPr>
        <w:t xml:space="preserve"> с </w:t>
      </w:r>
      <w:hyperlink r:id="rId30" w:history="1">
        <w:r>
          <w:rPr>
            <w:color w:val="0000FF"/>
            <w:sz w:val="16"/>
          </w:rPr>
          <w:t>Кодексом</w:t>
        </w:r>
      </w:hyperlink>
      <w:r>
        <w:rPr>
          <w:sz w:val="16"/>
        </w:rPr>
        <w:t xml:space="preserve"> Российской Федерации об административных правонарушениях  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└─────────────────────────────────────────────┬────────────────────────────────────────────┘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                                   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                                              \/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 Направление протокола (протоколов) об административном правонарушении в суд общей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│       юрисдикции для рассмотрения дела об административном правонарушении                │</w:t>
      </w:r>
    </w:p>
    <w:p w:rsidR="0000190E" w:rsidRDefault="0000190E">
      <w:pPr>
        <w:pStyle w:val="ConsPlusNonformat"/>
        <w:jc w:val="both"/>
      </w:pPr>
      <w:r>
        <w:rPr>
          <w:sz w:val="16"/>
        </w:rPr>
        <w:t xml:space="preserve"> 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jc w:val="both"/>
      </w:pPr>
    </w:p>
    <w:p w:rsidR="0000190E" w:rsidRDefault="00001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FA6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0E"/>
    <w:rsid w:val="0000190E"/>
    <w:rsid w:val="0011736B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1154CC00DEA1CFCE15BE40E5B6D91960A09733485CA35676A5F0E448YCH6N" TargetMode="External"/><Relationship Id="rId13" Type="http://schemas.openxmlformats.org/officeDocument/2006/relationships/hyperlink" Target="consultantplus://offline/ref=671154CC00DEA1CFCE15BE40E5B6D91960A09733455BA35676A5F0E448YCH6N" TargetMode="External"/><Relationship Id="rId18" Type="http://schemas.openxmlformats.org/officeDocument/2006/relationships/hyperlink" Target="consultantplus://offline/ref=671154CC00DEA1CFCE15BE40E5B6D91963AA92314959A35676A5F0E448YCH6N" TargetMode="External"/><Relationship Id="rId26" Type="http://schemas.openxmlformats.org/officeDocument/2006/relationships/hyperlink" Target="consultantplus://offline/ref=671154CC00DEA1CFCE15BE40E5B6D91963AA9E334854A35676A5F0E448YCH6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71154CC00DEA1CFCE15BE40E5B6D91966A69E304557FE5C7EFCFCE6Y4HFN" TargetMode="External"/><Relationship Id="rId7" Type="http://schemas.openxmlformats.org/officeDocument/2006/relationships/hyperlink" Target="consultantplus://offline/ref=671154CC00DEA1CFCE15BE40E5B6D91960A097364A5BA35676A5F0E448YCH6N" TargetMode="External"/><Relationship Id="rId12" Type="http://schemas.openxmlformats.org/officeDocument/2006/relationships/hyperlink" Target="consultantplus://offline/ref=671154CC00DEA1CFCE15BE40E5B6D91963AA9E334854A35676A5F0E448YCH6N" TargetMode="External"/><Relationship Id="rId17" Type="http://schemas.openxmlformats.org/officeDocument/2006/relationships/hyperlink" Target="consultantplus://offline/ref=671154CC00DEA1CFCE15A04DF3DA861166A9C83D485AAF032CFAABB91FCF1180Y5HEN" TargetMode="External"/><Relationship Id="rId25" Type="http://schemas.openxmlformats.org/officeDocument/2006/relationships/hyperlink" Target="consultantplus://offline/ref=671154CC00DEA1CFCE15BE40E5B6D91960A097364A5BA35676A5F0E448YCH6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1154CC00DEA1CFCE15BE40E5B6D91963A79037495DA35676A5F0E448C61BD719356F1B48655D1DY0H3N" TargetMode="External"/><Relationship Id="rId20" Type="http://schemas.openxmlformats.org/officeDocument/2006/relationships/hyperlink" Target="consultantplus://offline/ref=671154CC00DEA1CFCE15BE40E5B6D91963A094314A57FE5C7EFCFCE6Y4HFN" TargetMode="External"/><Relationship Id="rId29" Type="http://schemas.openxmlformats.org/officeDocument/2006/relationships/hyperlink" Target="consultantplus://offline/ref=671154CC00DEA1CFCE15BE40E5B6D9196AA690314E57FE5C7EFCFCE6Y4H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1154CC00DEA1CFCE15BE40E5B6D91960A09732445BA35676A5F0E448C61BD719356F1B4FY6H7N" TargetMode="External"/><Relationship Id="rId11" Type="http://schemas.openxmlformats.org/officeDocument/2006/relationships/hyperlink" Target="consultantplus://offline/ref=671154CC00DEA1CFCE15BE40E5B6D91960A39636445DA35676A5F0E448YCH6N" TargetMode="External"/><Relationship Id="rId24" Type="http://schemas.openxmlformats.org/officeDocument/2006/relationships/hyperlink" Target="consultantplus://offline/ref=671154CC00DEA1CFCE15BE40E5B6D91960A097364A5BA35676A5F0E448YCH6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71154CC00DEA1CFCE15A04DF3DA861166A9C83D485AAF032CFAABB91FCF1180Y5HEN" TargetMode="External"/><Relationship Id="rId15" Type="http://schemas.openxmlformats.org/officeDocument/2006/relationships/hyperlink" Target="consultantplus://offline/ref=671154CC00DEA1CFCE15BE40E5B6D91960A390314E5DA35676A5F0E448YCH6N" TargetMode="External"/><Relationship Id="rId23" Type="http://schemas.openxmlformats.org/officeDocument/2006/relationships/hyperlink" Target="consultantplus://offline/ref=671154CC00DEA1CFCE15BE40E5B6D91960A390364A59A35676A5F0E448C61BD719356F1B48655C15Y0H5N" TargetMode="External"/><Relationship Id="rId28" Type="http://schemas.openxmlformats.org/officeDocument/2006/relationships/hyperlink" Target="consultantplus://offline/ref=671154CC00DEA1CFCE15BE40E5B6D91960A09734495CA35676A5F0E448YCH6N" TargetMode="External"/><Relationship Id="rId10" Type="http://schemas.openxmlformats.org/officeDocument/2006/relationships/hyperlink" Target="consultantplus://offline/ref=671154CC00DEA1CFCE15BE40E5B6D91960A297354E54A35676A5F0E448C61BD719356F1B48655C1DY0H3N" TargetMode="External"/><Relationship Id="rId19" Type="http://schemas.openxmlformats.org/officeDocument/2006/relationships/hyperlink" Target="consultantplus://offline/ref=671154CC00DEA1CFCE15BE40E5B6D91963AA92304B54A35676A5F0E448YCH6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671154CC00DEA1CFCE15BE40E5B6D91960A09732445BA35676A5F0E448C61BD719356F1849Y6H6N" TargetMode="External"/><Relationship Id="rId9" Type="http://schemas.openxmlformats.org/officeDocument/2006/relationships/hyperlink" Target="consultantplus://offline/ref=671154CC00DEA1CFCE15BE40E5B6D91960A09732445BA35676A5F0E448C61BD719356F1849Y6H6N" TargetMode="External"/><Relationship Id="rId14" Type="http://schemas.openxmlformats.org/officeDocument/2006/relationships/hyperlink" Target="consultantplus://offline/ref=671154CC00DEA1CFCE15BE40E5B6D91960A391364F55A35676A5F0E448YCH6N" TargetMode="External"/><Relationship Id="rId22" Type="http://schemas.openxmlformats.org/officeDocument/2006/relationships/hyperlink" Target="consultantplus://offline/ref=671154CC00DEA1CFCE15BE40E5B6D91960A097364A5BA35676A5F0E448YCH6N" TargetMode="External"/><Relationship Id="rId27" Type="http://schemas.openxmlformats.org/officeDocument/2006/relationships/hyperlink" Target="consultantplus://offline/ref=671154CC00DEA1CFCE15BE40E5B6D91960A097364C5CA35676A5F0E448YCH6N" TargetMode="External"/><Relationship Id="rId30" Type="http://schemas.openxmlformats.org/officeDocument/2006/relationships/hyperlink" Target="consultantplus://offline/ref=671154CC00DEA1CFCE15BE40E5B6D91960A097364A5BA35676A5F0E448YC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10838</Words>
  <Characters>61782</Characters>
  <Application>Microsoft Office Word</Application>
  <DocSecurity>0</DocSecurity>
  <Lines>514</Lines>
  <Paragraphs>144</Paragraphs>
  <ScaleCrop>false</ScaleCrop>
  <Company/>
  <LinksUpToDate>false</LinksUpToDate>
  <CharactersWithSpaces>72476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2017-09-06T13:07:00Z</dcterms:created>
  <dcterms:modified xsi:type="dcterms:W3CDTF">2017-09-06T13:08:00Z</dcterms:modified>
</cp:coreProperties>
</file>